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94" w:rsidRDefault="00C30832">
      <w:pPr>
        <w:pStyle w:val="Heading1"/>
        <w:spacing w:before="75" w:line="321" w:lineRule="exact"/>
        <w:ind w:right="283"/>
      </w:pPr>
      <w:r>
        <w:t>Муниципальное</w:t>
      </w:r>
      <w:r>
        <w:rPr>
          <w:spacing w:val="-15"/>
        </w:rPr>
        <w:t xml:space="preserve"> </w:t>
      </w:r>
      <w:r>
        <w:t>автономное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C43C94" w:rsidRDefault="00C30832">
      <w:pPr>
        <w:spacing w:line="321" w:lineRule="exact"/>
        <w:ind w:left="78" w:right="273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 xml:space="preserve"> </w:t>
      </w:r>
      <w:r w:rsidR="00371FCE">
        <w:rPr>
          <w:b/>
          <w:sz w:val="28"/>
        </w:rPr>
        <w:t>с</w:t>
      </w:r>
      <w:proofErr w:type="gramStart"/>
      <w:r w:rsidR="00371FCE">
        <w:rPr>
          <w:b/>
          <w:sz w:val="28"/>
        </w:rPr>
        <w:t>.М</w:t>
      </w:r>
      <w:proofErr w:type="gramEnd"/>
      <w:r w:rsidR="00371FCE">
        <w:rPr>
          <w:b/>
          <w:sz w:val="28"/>
        </w:rPr>
        <w:t>ошенское</w:t>
      </w:r>
      <w:r>
        <w:rPr>
          <w:b/>
          <w:spacing w:val="-2"/>
          <w:sz w:val="28"/>
        </w:rPr>
        <w:t>»</w:t>
      </w:r>
    </w:p>
    <w:p w:rsidR="00C43C94" w:rsidRDefault="00C43C94">
      <w:pPr>
        <w:pStyle w:val="a3"/>
        <w:spacing w:before="10"/>
        <w:ind w:left="0"/>
        <w:jc w:val="left"/>
        <w:rPr>
          <w:b/>
          <w:sz w:val="20"/>
        </w:rPr>
      </w:pPr>
    </w:p>
    <w:p w:rsidR="00C43C94" w:rsidRDefault="00C43C94">
      <w:pPr>
        <w:pStyle w:val="a3"/>
        <w:spacing w:line="20" w:lineRule="exact"/>
        <w:ind w:left="-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525.35pt;height:.5pt;mso-position-horizontal-relative:char;mso-position-vertical-relative:line" coordsize="10507,10">
            <v:rect id="docshape2" o:spid="_x0000_s1033" style="position:absolute;width:10507;height:10" fillcolor="black" stroked="f"/>
            <w10:wrap type="none"/>
            <w10:anchorlock/>
          </v:group>
        </w:pict>
      </w:r>
    </w:p>
    <w:p w:rsidR="00C43C94" w:rsidRDefault="00C30832">
      <w:pPr>
        <w:spacing w:before="255" w:line="274" w:lineRule="exact"/>
        <w:ind w:left="6941" w:right="273"/>
        <w:jc w:val="center"/>
        <w:rPr>
          <w:b/>
          <w:sz w:val="24"/>
        </w:rPr>
      </w:pPr>
      <w:r>
        <w:rPr>
          <w:b/>
          <w:spacing w:val="-2"/>
          <w:sz w:val="24"/>
        </w:rPr>
        <w:t>УТВЕРЖДЕН</w:t>
      </w:r>
    </w:p>
    <w:p w:rsidR="00C43C94" w:rsidRDefault="00C30832">
      <w:pPr>
        <w:spacing w:line="274" w:lineRule="exact"/>
        <w:ind w:left="6940" w:right="273"/>
        <w:jc w:val="center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AF352D">
        <w:rPr>
          <w:sz w:val="24"/>
        </w:rPr>
        <w:t>215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AF352D">
        <w:rPr>
          <w:spacing w:val="-2"/>
          <w:sz w:val="24"/>
        </w:rPr>
        <w:t>29</w:t>
      </w:r>
      <w:r>
        <w:rPr>
          <w:spacing w:val="-2"/>
          <w:sz w:val="24"/>
        </w:rPr>
        <w:t>.05.2025</w:t>
      </w:r>
    </w:p>
    <w:p w:rsidR="00C43C94" w:rsidRDefault="00C30832">
      <w:pPr>
        <w:pStyle w:val="a3"/>
        <w:tabs>
          <w:tab w:val="left" w:pos="8877"/>
        </w:tabs>
        <w:spacing w:before="1"/>
        <w:ind w:left="5987"/>
        <w:jc w:val="left"/>
      </w:pPr>
      <w:r>
        <w:t>И.о</w:t>
      </w:r>
      <w:r>
        <w:rPr>
          <w:spacing w:val="-2"/>
        </w:rPr>
        <w:t xml:space="preserve"> директора</w:t>
      </w:r>
      <w:r>
        <w:tab/>
      </w:r>
      <w:r w:rsidR="00371FCE">
        <w:t>А.А.Беляков</w:t>
      </w: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ind w:left="0"/>
        <w:jc w:val="left"/>
      </w:pPr>
    </w:p>
    <w:p w:rsidR="00C43C94" w:rsidRDefault="00C43C94">
      <w:pPr>
        <w:pStyle w:val="a3"/>
        <w:spacing w:before="283"/>
        <w:ind w:left="0"/>
        <w:jc w:val="left"/>
      </w:pPr>
    </w:p>
    <w:p w:rsidR="00C43C94" w:rsidRDefault="00C30832">
      <w:pPr>
        <w:spacing w:line="480" w:lineRule="auto"/>
        <w:ind w:left="2480" w:right="989" w:firstLine="1303"/>
        <w:rPr>
          <w:b/>
          <w:sz w:val="28"/>
        </w:rPr>
      </w:pPr>
      <w:r>
        <w:rPr>
          <w:b/>
          <w:sz w:val="28"/>
        </w:rPr>
        <w:t xml:space="preserve">КАЛЕНДАРНЫЙ ПЛАН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21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ГОД</w:t>
      </w:r>
    </w:p>
    <w:p w:rsidR="00C43C94" w:rsidRDefault="00C30832">
      <w:pPr>
        <w:spacing w:line="319" w:lineRule="exact"/>
        <w:ind w:left="283" w:right="273"/>
        <w:jc w:val="center"/>
        <w:rPr>
          <w:b/>
          <w:sz w:val="28"/>
        </w:rPr>
      </w:pPr>
      <w:r>
        <w:rPr>
          <w:b/>
          <w:spacing w:val="-4"/>
          <w:sz w:val="28"/>
        </w:rPr>
        <w:t>ОЗДОРОВИТЕЛЬНОГО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ЛАГЕРЯ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ДНЕВНЫМ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ПРЕБЫВАНИЕМ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C43C94" w:rsidRDefault="00C30832">
      <w:pPr>
        <w:spacing w:line="321" w:lineRule="exact"/>
        <w:ind w:left="276" w:right="273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r w:rsidR="00371FCE">
        <w:rPr>
          <w:b/>
          <w:spacing w:val="-2"/>
          <w:sz w:val="28"/>
        </w:rPr>
        <w:t>Надежда</w:t>
      </w:r>
      <w:r>
        <w:rPr>
          <w:b/>
          <w:spacing w:val="-2"/>
          <w:sz w:val="28"/>
        </w:rPr>
        <w:t>»</w:t>
      </w:r>
    </w:p>
    <w:p w:rsidR="00C43C94" w:rsidRDefault="00C43C94">
      <w:pPr>
        <w:pStyle w:val="a3"/>
        <w:ind w:left="0"/>
        <w:jc w:val="left"/>
        <w:rPr>
          <w:b/>
        </w:rPr>
      </w:pPr>
    </w:p>
    <w:p w:rsidR="00C43C94" w:rsidRDefault="00C43C94">
      <w:pPr>
        <w:pStyle w:val="a3"/>
        <w:ind w:left="0"/>
        <w:jc w:val="left"/>
        <w:rPr>
          <w:b/>
        </w:rPr>
      </w:pPr>
    </w:p>
    <w:p w:rsidR="00C43C94" w:rsidRDefault="00C43C94">
      <w:pPr>
        <w:pStyle w:val="a3"/>
        <w:spacing w:before="1"/>
        <w:ind w:left="0"/>
        <w:jc w:val="left"/>
        <w:rPr>
          <w:b/>
        </w:rPr>
      </w:pPr>
    </w:p>
    <w:p w:rsidR="00C43C94" w:rsidRDefault="00C30832">
      <w:pPr>
        <w:ind w:left="278" w:right="273"/>
        <w:jc w:val="center"/>
        <w:rPr>
          <w:b/>
          <w:sz w:val="28"/>
        </w:rPr>
      </w:pPr>
      <w:r>
        <w:rPr>
          <w:b/>
          <w:spacing w:val="-4"/>
          <w:sz w:val="28"/>
        </w:rPr>
        <w:t>ОРГАНИЗАЦИОННЫЙ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:rsidR="00C43C94" w:rsidRDefault="00C43C94">
      <w:pPr>
        <w:pStyle w:val="a3"/>
        <w:ind w:left="0"/>
        <w:jc w:val="left"/>
        <w:rPr>
          <w:b/>
        </w:rPr>
      </w:pPr>
    </w:p>
    <w:p w:rsidR="00C43C94" w:rsidRDefault="00C30832">
      <w:pPr>
        <w:pStyle w:val="Heading1"/>
        <w:ind w:left="277" w:right="273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уровень</w:t>
      </w:r>
      <w:r>
        <w:rPr>
          <w:spacing w:val="1"/>
        </w:rPr>
        <w:t xml:space="preserve"> </w:t>
      </w:r>
      <w:r>
        <w:rPr>
          <w:spacing w:val="-2"/>
        </w:rPr>
        <w:t>(инвариантные</w:t>
      </w:r>
      <w:r>
        <w:rPr>
          <w:spacing w:val="1"/>
        </w:rPr>
        <w:t xml:space="preserve"> </w:t>
      </w:r>
      <w:r>
        <w:rPr>
          <w:spacing w:val="-2"/>
        </w:rPr>
        <w:t>формы)</w:t>
      </w:r>
    </w:p>
    <w:p w:rsidR="00C43C94" w:rsidRDefault="00C30832">
      <w:pPr>
        <w:pStyle w:val="a3"/>
        <w:spacing w:before="312" w:line="360" w:lineRule="auto"/>
        <w:ind w:right="144" w:firstLine="708"/>
      </w:pPr>
      <w:r>
        <w:rPr>
          <w:b/>
        </w:rPr>
        <w:t xml:space="preserve">«Здравствуй друг!». </w:t>
      </w:r>
      <w:r>
        <w:t>Знакомство. Знакомство с сотрудниками. Знакомство с правилами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традициями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rPr>
          <w:spacing w:val="-16"/>
        </w:rPr>
        <w:t xml:space="preserve"> </w:t>
      </w:r>
      <w:r>
        <w:t>территорией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поведения. Общий сбор детского лагеря. Подведение итогов: договоренность о правилах в</w:t>
      </w:r>
      <w:r>
        <w:rPr>
          <w:spacing w:val="40"/>
        </w:rPr>
        <w:t xml:space="preserve"> </w:t>
      </w:r>
      <w:r>
        <w:t>детском лагере, которая может быть закреплена в виде свода на отрядных уголках.</w:t>
      </w:r>
    </w:p>
    <w:p w:rsidR="00C43C94" w:rsidRDefault="00C30832">
      <w:pPr>
        <w:pStyle w:val="a3"/>
        <w:spacing w:before="163" w:line="360" w:lineRule="auto"/>
        <w:ind w:right="144" w:firstLine="708"/>
      </w:pPr>
      <w:r>
        <w:rPr>
          <w:b/>
        </w:rPr>
        <w:t xml:space="preserve">Презентация программы. Игровая программа «Анонс плана». </w:t>
      </w:r>
      <w:r>
        <w:t>Знакомство с идеей программы, игро</w:t>
      </w:r>
      <w:r>
        <w:t>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</w:t>
      </w:r>
      <w:r>
        <w:rPr>
          <w:spacing w:val="40"/>
        </w:rPr>
        <w:t xml:space="preserve"> </w:t>
      </w:r>
      <w:r>
        <w:t xml:space="preserve">участниками смен плана смены, своих возможностей и перспектив в </w:t>
      </w:r>
      <w:r>
        <w:t>рамках смены.</w:t>
      </w:r>
    </w:p>
    <w:p w:rsidR="00C43C94" w:rsidRDefault="00C30832">
      <w:pPr>
        <w:pStyle w:val="a3"/>
        <w:spacing w:before="161" w:line="360" w:lineRule="auto"/>
        <w:ind w:right="139" w:firstLine="708"/>
      </w:pPr>
      <w:r>
        <w:rPr>
          <w:b/>
        </w:rPr>
        <w:t xml:space="preserve">Линейка или церемония открытия смены. </w:t>
      </w:r>
      <w:r>
        <w:t xml:space="preserve">Торжественный старт смены, </w:t>
      </w:r>
      <w:r>
        <w:rPr>
          <w:spacing w:val="-2"/>
        </w:rPr>
        <w:t>образец отношения</w:t>
      </w:r>
      <w:r>
        <w:rPr>
          <w:spacing w:val="-10"/>
        </w:rPr>
        <w:t xml:space="preserve"> </w:t>
      </w:r>
      <w:r>
        <w:rPr>
          <w:spacing w:val="-2"/>
        </w:rPr>
        <w:t>к государственным</w:t>
      </w:r>
      <w:r>
        <w:rPr>
          <w:spacing w:val="-6"/>
        </w:rPr>
        <w:t xml:space="preserve"> </w:t>
      </w:r>
      <w:r>
        <w:rPr>
          <w:spacing w:val="-2"/>
        </w:rPr>
        <w:t>символам.</w:t>
      </w:r>
      <w:r>
        <w:rPr>
          <w:spacing w:val="-4"/>
        </w:rPr>
        <w:t xml:space="preserve"> </w:t>
      </w:r>
      <w:r>
        <w:rPr>
          <w:spacing w:val="-2"/>
        </w:rPr>
        <w:t>Ключевые</w:t>
      </w:r>
      <w:r>
        <w:rPr>
          <w:spacing w:val="-3"/>
        </w:rPr>
        <w:t xml:space="preserve"> </w:t>
      </w:r>
      <w:r>
        <w:rPr>
          <w:spacing w:val="-2"/>
        </w:rPr>
        <w:t>категории: Родина,</w:t>
      </w:r>
      <w:r>
        <w:rPr>
          <w:spacing w:val="-6"/>
        </w:rPr>
        <w:t xml:space="preserve"> </w:t>
      </w:r>
      <w:r>
        <w:rPr>
          <w:spacing w:val="-2"/>
        </w:rPr>
        <w:t xml:space="preserve">Россия, </w:t>
      </w:r>
      <w:r>
        <w:t>малая Родина, дом. Блок о культуре и истории России. Вынос Государственного флага Российской Фе</w:t>
      </w:r>
      <w:r>
        <w:t>дерации. Исполнение Государственного гимна Российской Федерации. Приветственное слово представителей администрации. Блок о содержании программы</w:t>
      </w:r>
    </w:p>
    <w:p w:rsidR="00C43C94" w:rsidRDefault="00C43C94">
      <w:pPr>
        <w:pStyle w:val="a3"/>
        <w:spacing w:line="360" w:lineRule="auto"/>
        <w:sectPr w:rsidR="00C43C94">
          <w:type w:val="continuous"/>
          <w:pgSz w:w="11920" w:h="16850"/>
          <w:pgMar w:top="560" w:right="566" w:bottom="280" w:left="566" w:header="720" w:footer="720" w:gutter="0"/>
          <w:cols w:space="720"/>
        </w:sectPr>
      </w:pPr>
    </w:p>
    <w:p w:rsidR="00C43C94" w:rsidRDefault="00C30832">
      <w:pPr>
        <w:pStyle w:val="a3"/>
        <w:spacing w:before="73" w:line="360" w:lineRule="auto"/>
        <w:ind w:right="139"/>
      </w:pPr>
      <w:r>
        <w:rPr>
          <w:spacing w:val="-2"/>
        </w:rPr>
        <w:lastRenderedPageBreak/>
        <w:t>смены,</w:t>
      </w:r>
      <w:r>
        <w:rPr>
          <w:spacing w:val="-8"/>
        </w:rPr>
        <w:t xml:space="preserve"> </w:t>
      </w:r>
      <w:r>
        <w:rPr>
          <w:spacing w:val="-2"/>
        </w:rPr>
        <w:t>игровой</w:t>
      </w:r>
      <w:r>
        <w:rPr>
          <w:spacing w:val="-5"/>
        </w:rPr>
        <w:t xml:space="preserve"> </w:t>
      </w:r>
      <w:r>
        <w:rPr>
          <w:spacing w:val="-2"/>
        </w:rPr>
        <w:t>модели.</w:t>
      </w:r>
      <w:r>
        <w:rPr>
          <w:spacing w:val="-8"/>
        </w:rPr>
        <w:t xml:space="preserve"> </w:t>
      </w:r>
      <w:r>
        <w:rPr>
          <w:spacing w:val="-2"/>
        </w:rPr>
        <w:t>Творческие</w:t>
      </w:r>
      <w:r>
        <w:rPr>
          <w:spacing w:val="-6"/>
        </w:rPr>
        <w:t xml:space="preserve"> </w:t>
      </w:r>
      <w:r>
        <w:rPr>
          <w:spacing w:val="-2"/>
        </w:rPr>
        <w:t>номера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участием</w:t>
      </w:r>
      <w:r>
        <w:rPr>
          <w:spacing w:val="-6"/>
        </w:rPr>
        <w:t xml:space="preserve"> </w:t>
      </w:r>
      <w:r>
        <w:rPr>
          <w:spacing w:val="-2"/>
        </w:rP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состава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детей. </w:t>
      </w:r>
      <w:r>
        <w:t>Включение регионального компонента через музыкальное сопровождение, перечисление населенных пунктов - малой Родины детей. Включение традиций и ритуалов детского лагеря.</w:t>
      </w:r>
    </w:p>
    <w:p w:rsidR="00C43C94" w:rsidRDefault="00C30832">
      <w:pPr>
        <w:pStyle w:val="a3"/>
        <w:spacing w:before="161" w:line="360" w:lineRule="auto"/>
        <w:ind w:left="141" w:right="141"/>
      </w:pPr>
      <w:r>
        <w:rPr>
          <w:b/>
        </w:rPr>
        <w:t xml:space="preserve">Детское самоуправление. </w:t>
      </w:r>
      <w:r>
        <w:t xml:space="preserve">Первый организационный сбор советов детского самоуправления по </w:t>
      </w:r>
      <w:r>
        <w:t xml:space="preserve">советам: лидер-совет, </w:t>
      </w:r>
      <w:proofErr w:type="spellStart"/>
      <w:r>
        <w:t>движ-совет</w:t>
      </w:r>
      <w:proofErr w:type="spellEnd"/>
      <w:r>
        <w:t xml:space="preserve">, </w:t>
      </w:r>
      <w:proofErr w:type="spellStart"/>
      <w:r>
        <w:t>медиа-совет</w:t>
      </w:r>
      <w:proofErr w:type="spellEnd"/>
      <w:r>
        <w:t xml:space="preserve">, </w:t>
      </w:r>
      <w:proofErr w:type="spellStart"/>
      <w:r>
        <w:t>эко-совет</w:t>
      </w:r>
      <w:proofErr w:type="spellEnd"/>
      <w:r>
        <w:t>. Знакомство с руководителями советов, определение направлений работы советов.</w:t>
      </w:r>
    </w:p>
    <w:p w:rsidR="00C43C94" w:rsidRDefault="00C30832">
      <w:pPr>
        <w:pStyle w:val="Heading1"/>
        <w:spacing w:before="164"/>
        <w:ind w:left="862"/>
        <w:jc w:val="both"/>
      </w:pPr>
      <w:r>
        <w:t>Отрядный</w:t>
      </w:r>
      <w:r>
        <w:rPr>
          <w:spacing w:val="-15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(инвариантные</w:t>
      </w:r>
      <w:r>
        <w:rPr>
          <w:spacing w:val="-12"/>
        </w:rPr>
        <w:t xml:space="preserve"> </w:t>
      </w:r>
      <w:r>
        <w:rPr>
          <w:spacing w:val="-2"/>
        </w:rPr>
        <w:t>формы)</w:t>
      </w:r>
    </w:p>
    <w:p w:rsidR="00C43C94" w:rsidRDefault="00C30832">
      <w:pPr>
        <w:pStyle w:val="a3"/>
        <w:spacing w:before="316" w:line="360" w:lineRule="auto"/>
        <w:ind w:right="147" w:firstLine="708"/>
      </w:pPr>
      <w:r>
        <w:rPr>
          <w:b/>
        </w:rPr>
        <w:t xml:space="preserve">Инструктажи по технике безопасности. </w:t>
      </w:r>
      <w:r>
        <w:t>Обозначение ценностей жизни, здоровья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</w:t>
      </w:r>
      <w:r>
        <w:t>сности.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возможны</w:t>
      </w:r>
      <w:r>
        <w:rPr>
          <w:spacing w:val="-7"/>
        </w:rPr>
        <w:t xml:space="preserve"> </w:t>
      </w:r>
      <w:r>
        <w:t>варианты создания свода правил в виде рисунков, для детей среднего и старшего школьного возраста - варианты комиксов, создание коротких видеороликов (инструкций).</w:t>
      </w:r>
    </w:p>
    <w:p w:rsidR="00C43C94" w:rsidRDefault="00C30832" w:rsidP="00371FCE">
      <w:pPr>
        <w:pStyle w:val="a3"/>
        <w:spacing w:before="162" w:line="360" w:lineRule="auto"/>
        <w:ind w:left="141" w:right="149"/>
      </w:pPr>
      <w:r>
        <w:rPr>
          <w:b/>
        </w:rPr>
        <w:t xml:space="preserve">Игры на знакомство, </w:t>
      </w:r>
      <w:proofErr w:type="spellStart"/>
      <w:r>
        <w:rPr>
          <w:b/>
        </w:rPr>
        <w:t>командообразование</w:t>
      </w:r>
      <w:proofErr w:type="spellEnd"/>
      <w:r>
        <w:rPr>
          <w:b/>
        </w:rPr>
        <w:t xml:space="preserve">, выявление актива отряда. </w:t>
      </w:r>
      <w:r>
        <w:t xml:space="preserve"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</w:t>
      </w:r>
      <w:proofErr w:type="spellStart"/>
      <w:r>
        <w:t>ат</w:t>
      </w:r>
      <w:proofErr w:type="spellEnd"/>
      <w:r>
        <w:t xml:space="preserve"> </w:t>
      </w:r>
      <w:r>
        <w:rPr>
          <w:b/>
        </w:rPr>
        <w:t xml:space="preserve">Организационный сбор отряда. </w:t>
      </w:r>
      <w:r>
        <w:t>Определение названия отряда, отражающее смысловые основы содержания программы, соотносимое с традиционными российскими духовно-нравственными ценностями. Выборы предст</w:t>
      </w:r>
      <w:r w:rsidR="00371FCE">
        <w:t xml:space="preserve">авителей органов </w:t>
      </w:r>
      <w:proofErr w:type="spellStart"/>
      <w:r w:rsidR="00371FCE">
        <w:t>самоуправлени</w:t>
      </w:r>
      <w:proofErr w:type="spellEnd"/>
      <w:r>
        <w:t>. Постановка общей</w:t>
      </w:r>
      <w:r>
        <w:t xml:space="preserve"> цели</w:t>
      </w:r>
      <w:r w:rsidR="00371FCE">
        <w:t xml:space="preserve"> </w:t>
      </w:r>
      <w:r>
        <w:t>и</w:t>
      </w:r>
      <w:r>
        <w:rPr>
          <w:spacing w:val="-15"/>
        </w:rPr>
        <w:t xml:space="preserve"> </w:t>
      </w:r>
      <w:r>
        <w:t>договоренность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правилах</w:t>
      </w:r>
      <w:r>
        <w:rPr>
          <w:spacing w:val="-13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органов отрядного самоуправления.</w:t>
      </w:r>
    </w:p>
    <w:p w:rsidR="00C43C94" w:rsidRDefault="00C30832">
      <w:pPr>
        <w:pStyle w:val="a3"/>
        <w:spacing w:before="155" w:line="360" w:lineRule="auto"/>
        <w:ind w:right="147" w:firstLine="708"/>
      </w:pPr>
      <w:r>
        <w:rPr>
          <w:b/>
        </w:rPr>
        <w:t xml:space="preserve">Огонек знакомства. </w:t>
      </w:r>
      <w:r>
        <w:t>Формирование ценности человека, команды и дружбы. Рассказ о себе: интересы, ожидания от посещения. Доверительный диалог в т</w:t>
      </w:r>
      <w:r>
        <w:t>ематике смены. Традиции и правила отрядного огонька.</w:t>
      </w:r>
    </w:p>
    <w:p w:rsidR="00C43C94" w:rsidRDefault="00C30832">
      <w:pPr>
        <w:spacing w:before="165"/>
        <w:ind w:left="272" w:right="273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:rsidR="00C43C94" w:rsidRDefault="00C30832">
      <w:pPr>
        <w:pStyle w:val="Heading1"/>
        <w:spacing w:before="319"/>
        <w:ind w:left="272" w:right="273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уровень (инвариантные</w:t>
      </w:r>
      <w:r>
        <w:rPr>
          <w:spacing w:val="-1"/>
        </w:rPr>
        <w:t xml:space="preserve"> </w:t>
      </w:r>
      <w:r>
        <w:rPr>
          <w:spacing w:val="-2"/>
        </w:rPr>
        <w:t>формы)</w:t>
      </w:r>
    </w:p>
    <w:p w:rsidR="00C43C94" w:rsidRDefault="00C30832">
      <w:pPr>
        <w:spacing w:before="316" w:line="360" w:lineRule="auto"/>
        <w:ind w:left="153" w:right="145" w:firstLine="708"/>
        <w:jc w:val="both"/>
        <w:rPr>
          <w:sz w:val="28"/>
        </w:rPr>
      </w:pPr>
      <w:r>
        <w:rPr>
          <w:b/>
          <w:sz w:val="28"/>
        </w:rPr>
        <w:t>Утренний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флага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Ключевая задача: формирование уважительного отношения и чувства сопричастности к гос</w:t>
      </w:r>
      <w:r>
        <w:rPr>
          <w:sz w:val="28"/>
        </w:rPr>
        <w:t>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символам.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флаг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</w:t>
      </w:r>
    </w:p>
    <w:p w:rsidR="00C43C94" w:rsidRDefault="00C43C94">
      <w:pPr>
        <w:spacing w:line="360" w:lineRule="auto"/>
        <w:jc w:val="both"/>
        <w:rPr>
          <w:sz w:val="28"/>
        </w:rPr>
        <w:sectPr w:rsidR="00C43C94">
          <w:pgSz w:w="11920" w:h="16850"/>
          <w:pgMar w:top="560" w:right="566" w:bottom="280" w:left="566" w:header="720" w:footer="720" w:gutter="0"/>
          <w:cols w:space="720"/>
        </w:sectPr>
      </w:pPr>
    </w:p>
    <w:p w:rsidR="00C43C94" w:rsidRDefault="00C30832">
      <w:pPr>
        <w:pStyle w:val="a3"/>
        <w:spacing w:before="71" w:line="362" w:lineRule="auto"/>
        <w:ind w:right="157"/>
      </w:pPr>
      <w:r>
        <w:lastRenderedPageBreak/>
        <w:t>одному из участников смены, оглашаются его успехи или достижения. Исполнение Государственного гимна Российской Федерации. Эмоциональный старт дня.</w:t>
      </w:r>
    </w:p>
    <w:p w:rsidR="00C43C94" w:rsidRDefault="00C30832">
      <w:pPr>
        <w:spacing w:before="156" w:line="360" w:lineRule="auto"/>
        <w:ind w:left="153" w:right="151" w:firstLine="708"/>
        <w:jc w:val="both"/>
        <w:rPr>
          <w:sz w:val="28"/>
        </w:rPr>
      </w:pPr>
      <w:r>
        <w:rPr>
          <w:b/>
          <w:sz w:val="28"/>
        </w:rPr>
        <w:t xml:space="preserve">Утренняя </w:t>
      </w:r>
      <w:r>
        <w:rPr>
          <w:b/>
          <w:sz w:val="28"/>
        </w:rPr>
        <w:t xml:space="preserve">гимнастика. </w:t>
      </w:r>
      <w:r>
        <w:rPr>
          <w:sz w:val="28"/>
        </w:rPr>
        <w:t xml:space="preserve">Ценность здоровья, развития. Демонстрация позитивного личного примера со стороны </w:t>
      </w:r>
      <w:proofErr w:type="spellStart"/>
      <w:r>
        <w:rPr>
          <w:sz w:val="28"/>
        </w:rPr>
        <w:t>вожатско-педагогического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C43C94" w:rsidRDefault="00C30832">
      <w:pPr>
        <w:spacing w:before="159" w:line="362" w:lineRule="auto"/>
        <w:ind w:left="153" w:right="158" w:firstLine="708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</w:t>
      </w:r>
      <w:r>
        <w:rPr>
          <w:sz w:val="28"/>
        </w:rPr>
        <w:t>лагеря.</w:t>
      </w:r>
    </w:p>
    <w:p w:rsidR="00C43C94" w:rsidRDefault="00C30832">
      <w:pPr>
        <w:pStyle w:val="Heading1"/>
        <w:spacing w:before="161" w:line="360" w:lineRule="auto"/>
        <w:ind w:left="153" w:right="160" w:firstLine="708"/>
        <w:jc w:val="both"/>
      </w:pPr>
      <w: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:rsidR="00C43C94" w:rsidRDefault="00C30832">
      <w:pPr>
        <w:pStyle w:val="a3"/>
        <w:spacing w:before="153" w:line="360" w:lineRule="auto"/>
        <w:ind w:right="160" w:firstLine="708"/>
      </w:pPr>
      <w:r>
        <w:t>Тематические события должны учитывать региональный компонент. Перечень праздников может быть дополнен праздниками и памятными события</w:t>
      </w:r>
      <w:r>
        <w:t>ми конкретного субъекта Российской Федерации.</w:t>
      </w:r>
    </w:p>
    <w:p w:rsidR="00C43C94" w:rsidRDefault="00C43C94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7"/>
        <w:gridCol w:w="4321"/>
        <w:gridCol w:w="4364"/>
      </w:tblGrid>
      <w:tr w:rsidR="00C43C94">
        <w:trPr>
          <w:trHeight w:val="966"/>
        </w:trPr>
        <w:tc>
          <w:tcPr>
            <w:tcW w:w="1767" w:type="dxa"/>
          </w:tcPr>
          <w:p w:rsidR="00C43C94" w:rsidRDefault="00C3083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C43C94" w:rsidRDefault="00C30832">
            <w:pPr>
              <w:pStyle w:val="TableParagraph"/>
              <w:spacing w:line="322" w:lineRule="exact"/>
              <w:ind w:left="24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детей</w:t>
            </w:r>
          </w:p>
        </w:tc>
        <w:tc>
          <w:tcPr>
            <w:tcW w:w="4364" w:type="dxa"/>
          </w:tcPr>
          <w:p w:rsidR="00C43C94" w:rsidRDefault="00C30832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 день.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Праздничный</w:t>
            </w:r>
          </w:p>
          <w:p w:rsidR="00C43C94" w:rsidRDefault="00C30832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концерт.</w:t>
            </w:r>
          </w:p>
        </w:tc>
      </w:tr>
      <w:tr w:rsidR="00C43C94">
        <w:trPr>
          <w:trHeight w:val="1449"/>
        </w:trPr>
        <w:tc>
          <w:tcPr>
            <w:tcW w:w="1767" w:type="dxa"/>
          </w:tcPr>
          <w:p w:rsidR="00C43C94" w:rsidRDefault="00C3083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C43C94" w:rsidRDefault="00C30832">
            <w:pPr>
              <w:pStyle w:val="TableParagraph"/>
              <w:spacing w:line="322" w:lineRule="exact"/>
              <w:ind w:left="244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64" w:type="dxa"/>
          </w:tcPr>
          <w:p w:rsidR="00C43C94" w:rsidRDefault="00C30832">
            <w:pPr>
              <w:pStyle w:val="TableParagraph"/>
              <w:spacing w:line="355" w:lineRule="auto"/>
              <w:ind w:left="143" w:right="2"/>
              <w:rPr>
                <w:sz w:val="28"/>
              </w:rPr>
            </w:pPr>
            <w:r>
              <w:rPr>
                <w:sz w:val="28"/>
              </w:rPr>
              <w:t xml:space="preserve">Тематический день. </w:t>
            </w:r>
            <w:r>
              <w:rPr>
                <w:spacing w:val="-2"/>
                <w:sz w:val="28"/>
              </w:rPr>
              <w:t>Интерактивные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мастер-классы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</w:t>
            </w:r>
            <w:proofErr w:type="gramEnd"/>
          </w:p>
          <w:p w:rsidR="00C43C94" w:rsidRDefault="00C30832">
            <w:pPr>
              <w:pStyle w:val="TableParagraph"/>
              <w:spacing w:before="4"/>
              <w:ind w:left="143"/>
              <w:rPr>
                <w:sz w:val="28"/>
              </w:rPr>
            </w:pP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праздника.</w:t>
            </w:r>
          </w:p>
        </w:tc>
      </w:tr>
      <w:tr w:rsidR="00C43C94">
        <w:trPr>
          <w:trHeight w:val="1931"/>
        </w:trPr>
        <w:tc>
          <w:tcPr>
            <w:tcW w:w="1767" w:type="dxa"/>
          </w:tcPr>
          <w:p w:rsidR="00C43C94" w:rsidRDefault="00C3083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C43C94" w:rsidRDefault="00C30832">
            <w:pPr>
              <w:pStyle w:val="TableParagraph"/>
              <w:spacing w:line="319" w:lineRule="exact"/>
              <w:ind w:left="24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4364" w:type="dxa"/>
          </w:tcPr>
          <w:p w:rsidR="00C43C94" w:rsidRDefault="00C30832">
            <w:pPr>
              <w:pStyle w:val="TableParagraph"/>
              <w:spacing w:line="319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день.</w:t>
            </w:r>
          </w:p>
          <w:p w:rsidR="00C43C94" w:rsidRDefault="00C30832">
            <w:pPr>
              <w:pStyle w:val="TableParagraph"/>
              <w:spacing w:before="155" w:line="362" w:lineRule="auto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территории «Моя Россия».</w:t>
            </w:r>
          </w:p>
          <w:p w:rsidR="00C43C94" w:rsidRDefault="00C30832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концерт.</w:t>
            </w:r>
          </w:p>
        </w:tc>
      </w:tr>
      <w:tr w:rsidR="00C43C94">
        <w:trPr>
          <w:trHeight w:val="1931"/>
        </w:trPr>
        <w:tc>
          <w:tcPr>
            <w:tcW w:w="1767" w:type="dxa"/>
          </w:tcPr>
          <w:p w:rsidR="00C43C94" w:rsidRDefault="00C3083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C43C94" w:rsidRDefault="00C30832">
            <w:pPr>
              <w:pStyle w:val="TableParagraph"/>
              <w:spacing w:line="319" w:lineRule="exact"/>
              <w:ind w:left="24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4364" w:type="dxa"/>
          </w:tcPr>
          <w:p w:rsidR="00C43C94" w:rsidRDefault="00C30832">
            <w:pPr>
              <w:pStyle w:val="TableParagraph"/>
              <w:spacing w:line="360" w:lineRule="auto"/>
              <w:ind w:left="143" w:right="74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страницах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сетей лагеря.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акция «МИР</w:t>
            </w:r>
          </w:p>
          <w:p w:rsidR="00C43C94" w:rsidRDefault="00C30832"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помнит!».</w:t>
            </w:r>
          </w:p>
        </w:tc>
      </w:tr>
    </w:tbl>
    <w:p w:rsidR="00C43C94" w:rsidRDefault="00C30832">
      <w:pPr>
        <w:pStyle w:val="a3"/>
        <w:spacing w:before="260" w:line="360" w:lineRule="auto"/>
        <w:ind w:right="142" w:firstLine="708"/>
      </w:pPr>
      <w:r>
        <w:rPr>
          <w:b/>
        </w:rPr>
        <w:t xml:space="preserve">Тематические дни: День Памяти, посвящённый 80-тилетию Победы. </w:t>
      </w:r>
      <w:r>
        <w:t xml:space="preserve">Ценность жизни, человека, мира. Линейка или церемония старта дня.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спортивные</w:t>
      </w:r>
      <w:r>
        <w:rPr>
          <w:spacing w:val="-17"/>
        </w:rPr>
        <w:t xml:space="preserve"> </w:t>
      </w:r>
      <w:r>
        <w:t>игры.</w:t>
      </w:r>
      <w:r>
        <w:rPr>
          <w:spacing w:val="-16"/>
        </w:rPr>
        <w:t xml:space="preserve"> </w:t>
      </w:r>
      <w:r>
        <w:t>Конкурс-смотр</w:t>
      </w:r>
      <w:r>
        <w:rPr>
          <w:spacing w:val="-17"/>
        </w:rPr>
        <w:t xml:space="preserve"> </w:t>
      </w:r>
      <w:r>
        <w:t>строя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песни.</w:t>
      </w:r>
      <w:r>
        <w:rPr>
          <w:spacing w:val="-18"/>
        </w:rPr>
        <w:t xml:space="preserve"> </w:t>
      </w:r>
      <w:r>
        <w:t>Литературно-музыкальные</w:t>
      </w:r>
      <w:r>
        <w:rPr>
          <w:spacing w:val="-17"/>
        </w:rPr>
        <w:t xml:space="preserve"> </w:t>
      </w:r>
      <w:r>
        <w:t>постановки 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вожатых).</w:t>
      </w:r>
      <w:r>
        <w:rPr>
          <w:spacing w:val="-5"/>
        </w:rPr>
        <w:t xml:space="preserve"> </w:t>
      </w:r>
      <w:r>
        <w:t>Кинопросмотры.</w:t>
      </w:r>
      <w:r>
        <w:rPr>
          <w:spacing w:val="-6"/>
        </w:rPr>
        <w:t xml:space="preserve"> </w:t>
      </w:r>
      <w:r>
        <w:t>Часы мужества.</w:t>
      </w:r>
      <w:r>
        <w:rPr>
          <w:spacing w:val="-6"/>
        </w:rPr>
        <w:t xml:space="preserve"> </w:t>
      </w:r>
      <w:r>
        <w:t>Завершение дня на позитивном эмоциональном фоне.</w:t>
      </w:r>
    </w:p>
    <w:p w:rsidR="00C43C94" w:rsidRDefault="00C43C94">
      <w:pPr>
        <w:pStyle w:val="a3"/>
        <w:spacing w:line="360" w:lineRule="auto"/>
        <w:sectPr w:rsidR="00C43C94">
          <w:pgSz w:w="11920" w:h="16850"/>
          <w:pgMar w:top="600" w:right="566" w:bottom="280" w:left="566" w:header="720" w:footer="720" w:gutter="0"/>
          <w:cols w:space="720"/>
        </w:sectPr>
      </w:pPr>
    </w:p>
    <w:p w:rsidR="00C43C94" w:rsidRDefault="00C30832">
      <w:pPr>
        <w:pStyle w:val="a3"/>
        <w:spacing w:before="71" w:line="360" w:lineRule="auto"/>
        <w:ind w:right="145" w:firstLine="708"/>
      </w:pPr>
      <w:r>
        <w:rPr>
          <w:b/>
        </w:rPr>
        <w:lastRenderedPageBreak/>
        <w:t xml:space="preserve">Тематические дни: День России. </w:t>
      </w:r>
      <w:r>
        <w:t>Ценность Родины, семьи, жизни, единства. Торжественная линейка или церемония старта дня.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</w:t>
      </w:r>
      <w:r>
        <w:t xml:space="preserve">чи. </w:t>
      </w:r>
      <w:r>
        <w:rPr>
          <w:spacing w:val="-2"/>
        </w:rPr>
        <w:t>Кинопросмотр.</w:t>
      </w:r>
    </w:p>
    <w:p w:rsidR="00C43C94" w:rsidRDefault="00C30832">
      <w:pPr>
        <w:pStyle w:val="a3"/>
        <w:spacing w:before="60" w:line="360" w:lineRule="auto"/>
        <w:ind w:left="141" w:right="142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</w:t>
      </w:r>
      <w:r>
        <w:t>. Информационн</w:t>
      </w:r>
      <w:proofErr w:type="gramStart"/>
      <w:r>
        <w:t>о-</w:t>
      </w:r>
      <w:proofErr w:type="gramEnd"/>
      <w:r>
        <w:t xml:space="preserve"> пропагандистские мероприятия, направленные на формирование</w:t>
      </w:r>
      <w:r>
        <w:rPr>
          <w:spacing w:val="-2"/>
        </w:rPr>
        <w:t xml:space="preserve"> </w:t>
      </w:r>
      <w:r>
        <w:t>и поддержку</w:t>
      </w:r>
      <w:r>
        <w:rPr>
          <w:spacing w:val="-3"/>
        </w:rPr>
        <w:t xml:space="preserve"> </w:t>
      </w:r>
      <w:r>
        <w:t xml:space="preserve">навыков здорового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</w:t>
      </w:r>
      <w:r>
        <w:t xml:space="preserve">направленные на формирование цифровой грамотности </w:t>
      </w:r>
      <w:r>
        <w:rPr>
          <w:spacing w:val="-2"/>
        </w:rPr>
        <w:t>несовершеннолетних.</w:t>
      </w:r>
    </w:p>
    <w:p w:rsidR="00C43C94" w:rsidRDefault="00C30832">
      <w:pPr>
        <w:spacing w:before="168" w:line="360" w:lineRule="auto"/>
        <w:ind w:left="141" w:right="144"/>
        <w:jc w:val="both"/>
        <w:rPr>
          <w:sz w:val="28"/>
        </w:rPr>
      </w:pPr>
      <w:r>
        <w:rPr>
          <w:b/>
          <w:sz w:val="28"/>
        </w:rPr>
        <w:t xml:space="preserve">Тематические дни: День Общероссийского общественно - государственного движения детей и молодежи (Движение Первых). </w:t>
      </w:r>
      <w:r>
        <w:rPr>
          <w:sz w:val="28"/>
        </w:rPr>
        <w:t>Ценность дружбы, развития, единства, страны. Тематический старт дня. Зн</w:t>
      </w:r>
      <w:r>
        <w:rPr>
          <w:sz w:val="28"/>
        </w:rPr>
        <w:t>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творческое дело, классные встречи.</w:t>
      </w:r>
    </w:p>
    <w:p w:rsidR="00C43C94" w:rsidRDefault="00C30832">
      <w:pPr>
        <w:pStyle w:val="a3"/>
        <w:tabs>
          <w:tab w:val="left" w:pos="8990"/>
        </w:tabs>
        <w:spacing w:before="58" w:line="360" w:lineRule="auto"/>
        <w:ind w:left="141" w:right="142"/>
      </w:pPr>
      <w:r>
        <w:rPr>
          <w:b/>
        </w:rPr>
        <w:t>Сборы и деятельность органов детского самоуправ</w:t>
      </w:r>
      <w:r>
        <w:rPr>
          <w:b/>
        </w:rPr>
        <w:t xml:space="preserve">ления. </w:t>
      </w:r>
      <w:r>
        <w:t xml:space="preserve">Работа советов детского самоуправления по направлениям. Организация и проведение </w:t>
      </w:r>
      <w:proofErr w:type="spellStart"/>
      <w:r>
        <w:t>общелагерных</w:t>
      </w:r>
      <w:proofErr w:type="spellEnd"/>
      <w:r>
        <w:t xml:space="preserve"> мероприятий (</w:t>
      </w:r>
      <w:proofErr w:type="spellStart"/>
      <w:r>
        <w:t>движ-совет</w:t>
      </w:r>
      <w:proofErr w:type="spellEnd"/>
      <w:r>
        <w:t xml:space="preserve"> и лидер-совет), освещение лагерной жизни в социальных сетях лагеря (</w:t>
      </w:r>
      <w:proofErr w:type="spellStart"/>
      <w:r>
        <w:t>медиа-совет</w:t>
      </w:r>
      <w:proofErr w:type="spellEnd"/>
      <w:r>
        <w:t xml:space="preserve">), организация экологических акций и «Дня здоровья» </w:t>
      </w:r>
      <w:r>
        <w:t>(эк</w:t>
      </w:r>
      <w:proofErr w:type="gramStart"/>
      <w:r>
        <w:t>о-</w:t>
      </w:r>
      <w:proofErr w:type="gramEnd"/>
      <w:r>
        <w:t xml:space="preserve"> совет). Организация работы происходит как на </w:t>
      </w:r>
      <w:proofErr w:type="spellStart"/>
      <w:r>
        <w:t>общелагерном</w:t>
      </w:r>
      <w:proofErr w:type="spellEnd"/>
      <w:r>
        <w:t xml:space="preserve"> уровне (представители каждого отряда), так и дополняется отрядным уровнем в связке с игровой моделью смены. Интеграция с игровой моделью, в том числе включая выбор формы и </w:t>
      </w:r>
      <w:r>
        <w:rPr>
          <w:spacing w:val="-2"/>
        </w:rPr>
        <w:t>наименований</w:t>
      </w:r>
      <w:r w:rsidR="00371FCE">
        <w:rPr>
          <w:spacing w:val="-2"/>
        </w:rPr>
        <w:t xml:space="preserve"> </w:t>
      </w:r>
      <w:r>
        <w:rPr>
          <w:spacing w:val="-2"/>
        </w:rPr>
        <w:t>объедин</w:t>
      </w:r>
      <w:r>
        <w:rPr>
          <w:spacing w:val="-2"/>
        </w:rPr>
        <w:t>ений.</w:t>
      </w:r>
    </w:p>
    <w:p w:rsidR="00C43C94" w:rsidRDefault="00C43C94">
      <w:pPr>
        <w:pStyle w:val="a3"/>
        <w:spacing w:line="360" w:lineRule="auto"/>
        <w:sectPr w:rsidR="00C43C94">
          <w:pgSz w:w="11920" w:h="16850"/>
          <w:pgMar w:top="600" w:right="566" w:bottom="280" w:left="566" w:header="720" w:footer="720" w:gutter="0"/>
          <w:cols w:space="720"/>
        </w:sectPr>
      </w:pPr>
    </w:p>
    <w:p w:rsidR="00C43C94" w:rsidRDefault="00C30832">
      <w:pPr>
        <w:pStyle w:val="Heading1"/>
        <w:spacing w:before="77"/>
        <w:ind w:left="141"/>
        <w:jc w:val="both"/>
      </w:pPr>
      <w:r>
        <w:lastRenderedPageBreak/>
        <w:t>Отрядный</w:t>
      </w:r>
      <w:r>
        <w:rPr>
          <w:spacing w:val="-15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(инвариантные</w:t>
      </w:r>
      <w:r>
        <w:rPr>
          <w:spacing w:val="-12"/>
        </w:rPr>
        <w:t xml:space="preserve"> </w:t>
      </w:r>
      <w:r>
        <w:rPr>
          <w:spacing w:val="-2"/>
        </w:rPr>
        <w:t>формы)</w:t>
      </w:r>
    </w:p>
    <w:p w:rsidR="00C43C94" w:rsidRDefault="00C30832">
      <w:pPr>
        <w:pStyle w:val="a3"/>
        <w:spacing w:before="317" w:line="360" w:lineRule="auto"/>
        <w:ind w:right="153" w:firstLine="708"/>
      </w:pPr>
      <w:r>
        <w:rPr>
          <w:b/>
        </w:rPr>
        <w:t xml:space="preserve">Утренний информационный сбор отряда. </w:t>
      </w:r>
      <w:r>
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</w:t>
      </w:r>
      <w:r>
        <w:t>полнению. Распределение поручений. Определение цели отряда на день.</w:t>
      </w:r>
    </w:p>
    <w:p w:rsidR="00C43C94" w:rsidRDefault="00C30832">
      <w:pPr>
        <w:spacing w:before="164"/>
        <w:ind w:left="862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51"/>
          <w:w w:val="150"/>
          <w:sz w:val="28"/>
        </w:rPr>
        <w:t xml:space="preserve">  </w:t>
      </w:r>
      <w:r>
        <w:rPr>
          <w:b/>
          <w:sz w:val="28"/>
        </w:rPr>
        <w:t>экватора</w:t>
      </w:r>
      <w:r>
        <w:rPr>
          <w:b/>
          <w:spacing w:val="54"/>
          <w:w w:val="150"/>
          <w:sz w:val="28"/>
        </w:rPr>
        <w:t xml:space="preserve">  </w:t>
      </w:r>
      <w:r>
        <w:rPr>
          <w:b/>
          <w:sz w:val="28"/>
        </w:rPr>
        <w:t>смены.</w:t>
      </w:r>
      <w:r>
        <w:rPr>
          <w:b/>
          <w:spacing w:val="53"/>
          <w:w w:val="150"/>
          <w:sz w:val="28"/>
        </w:rPr>
        <w:t xml:space="preserve">  </w:t>
      </w:r>
      <w:proofErr w:type="gramStart"/>
      <w:r>
        <w:rPr>
          <w:sz w:val="28"/>
        </w:rPr>
        <w:t>Снятия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эмоционального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напряжения</w:t>
      </w:r>
      <w:r>
        <w:rPr>
          <w:spacing w:val="56"/>
          <w:w w:val="150"/>
          <w:sz w:val="28"/>
        </w:rPr>
        <w:t xml:space="preserve">  </w:t>
      </w:r>
      <w:r>
        <w:rPr>
          <w:spacing w:val="-4"/>
          <w:sz w:val="28"/>
        </w:rPr>
        <w:t>(пик</w:t>
      </w:r>
      <w:proofErr w:type="gramEnd"/>
    </w:p>
    <w:p w:rsidR="00C43C94" w:rsidRDefault="00C30832">
      <w:pPr>
        <w:pStyle w:val="a3"/>
        <w:spacing w:before="158" w:line="362" w:lineRule="auto"/>
        <w:ind w:right="145"/>
      </w:pPr>
      <w:r>
        <w:rPr>
          <w:spacing w:val="-2"/>
        </w:rPr>
        <w:t>«привыкания»),</w:t>
      </w:r>
      <w:r>
        <w:rPr>
          <w:spacing w:val="-8"/>
        </w:rPr>
        <w:t xml:space="preserve"> </w:t>
      </w:r>
      <w:r>
        <w:rPr>
          <w:spacing w:val="-2"/>
        </w:rPr>
        <w:t>мотивация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вторую</w:t>
      </w:r>
      <w:r>
        <w:rPr>
          <w:spacing w:val="-11"/>
        </w:rPr>
        <w:t xml:space="preserve"> </w:t>
      </w:r>
      <w:r>
        <w:rPr>
          <w:spacing w:val="-2"/>
        </w:rPr>
        <w:t>половину</w:t>
      </w:r>
      <w:r>
        <w:rPr>
          <w:spacing w:val="-8"/>
        </w:rPr>
        <w:t xml:space="preserve"> </w:t>
      </w:r>
      <w:r>
        <w:rPr>
          <w:spacing w:val="-2"/>
        </w:rPr>
        <w:t>смены,</w:t>
      </w:r>
      <w:r>
        <w:rPr>
          <w:spacing w:val="-8"/>
        </w:rPr>
        <w:t xml:space="preserve"> </w:t>
      </w:r>
      <w:r>
        <w:rPr>
          <w:spacing w:val="-2"/>
        </w:rPr>
        <w:t>предварительные</w:t>
      </w:r>
      <w:r>
        <w:rPr>
          <w:spacing w:val="-9"/>
        </w:rPr>
        <w:t xml:space="preserve"> </w:t>
      </w:r>
      <w:r>
        <w:rPr>
          <w:spacing w:val="-2"/>
        </w:rPr>
        <w:t>итоги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успехи </w:t>
      </w:r>
      <w:r>
        <w:t>каждого в отряде. Возможен формат «Расскажи мне обо мне» и другие.</w:t>
      </w:r>
    </w:p>
    <w:p w:rsidR="00C43C94" w:rsidRDefault="00C30832">
      <w:pPr>
        <w:pStyle w:val="a3"/>
        <w:spacing w:before="155" w:line="360" w:lineRule="auto"/>
        <w:ind w:right="152" w:firstLine="708"/>
      </w:pPr>
      <w:r>
        <w:rPr>
          <w:b/>
        </w:rPr>
        <w:t xml:space="preserve">Тематические огоньки/беседы. </w:t>
      </w:r>
      <w:r>
        <w:t xml:space="preserve">Обсуждение нравственных вопросов, усиление воспитательного эффекта и закрепление личного принятия общечеловеческих ценностей. Отработка материала, связанного с </w:t>
      </w:r>
      <w:r>
        <w:t>темой смены.</w:t>
      </w:r>
    </w:p>
    <w:p w:rsidR="00C43C94" w:rsidRDefault="00C30832">
      <w:pPr>
        <w:spacing w:before="167"/>
        <w:ind w:left="273" w:right="273"/>
        <w:jc w:val="center"/>
        <w:rPr>
          <w:b/>
          <w:sz w:val="28"/>
        </w:rPr>
      </w:pPr>
      <w:r>
        <w:rPr>
          <w:b/>
          <w:spacing w:val="-2"/>
          <w:sz w:val="28"/>
        </w:rPr>
        <w:t>ИТОГОВЫЙ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ПЕРИОД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СМЕНЫ</w:t>
      </w:r>
    </w:p>
    <w:p w:rsidR="00C43C94" w:rsidRDefault="00C30832">
      <w:pPr>
        <w:pStyle w:val="Heading1"/>
        <w:spacing w:before="322"/>
        <w:ind w:left="2695"/>
        <w:jc w:val="left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(инвариантные</w:t>
      </w:r>
      <w:r>
        <w:t xml:space="preserve"> </w:t>
      </w:r>
      <w:r>
        <w:rPr>
          <w:spacing w:val="-2"/>
        </w:rPr>
        <w:t>формы)</w:t>
      </w:r>
    </w:p>
    <w:p w:rsidR="00C43C94" w:rsidRDefault="00C30832">
      <w:pPr>
        <w:spacing w:before="314" w:line="362" w:lineRule="auto"/>
        <w:ind w:left="153" w:right="143" w:firstLine="708"/>
        <w:jc w:val="both"/>
        <w:rPr>
          <w:sz w:val="28"/>
        </w:rPr>
      </w:pPr>
      <w:r>
        <w:rPr>
          <w:b/>
          <w:sz w:val="28"/>
        </w:rPr>
        <w:t xml:space="preserve">Презентация результатов деятельности кружков или секций. </w:t>
      </w:r>
      <w:r>
        <w:rPr>
          <w:sz w:val="28"/>
        </w:rPr>
        <w:t>Ярмарки, выставки, концерты совместно с руководителями студий.</w:t>
      </w:r>
    </w:p>
    <w:p w:rsidR="00C43C94" w:rsidRDefault="00C30832">
      <w:pPr>
        <w:pStyle w:val="a3"/>
        <w:spacing w:before="156" w:line="360" w:lineRule="auto"/>
        <w:ind w:right="153" w:firstLine="708"/>
      </w:pPr>
      <w:r>
        <w:rPr>
          <w:b/>
        </w:rPr>
        <w:t xml:space="preserve">Итоговое дело смены. </w:t>
      </w:r>
      <w:proofErr w:type="spellStart"/>
      <w:r>
        <w:t>Общелагерное</w:t>
      </w:r>
      <w:proofErr w:type="spellEnd"/>
      <w:r>
        <w:t xml:space="preserve"> событие в формате ярмарки, музея, фестиваля. Демонстрация итогов работы отряда по тематике смены.</w:t>
      </w:r>
    </w:p>
    <w:p w:rsidR="00C43C94" w:rsidRDefault="00C30832">
      <w:pPr>
        <w:pStyle w:val="a3"/>
        <w:spacing w:before="159" w:line="360" w:lineRule="auto"/>
        <w:ind w:right="147" w:firstLine="708"/>
      </w:pPr>
      <w:r>
        <w:rPr>
          <w:b/>
        </w:rPr>
        <w:t xml:space="preserve">Линейка или церемония закрытия смены. </w:t>
      </w:r>
      <w:r>
        <w:t xml:space="preserve">Торжественное подведение итогов, демонстрация лучшего опыта, который получили участники смены. Определение </w:t>
      </w:r>
      <w:r>
        <w:t>перспектив и новых целей. Вынос Государственного флага Российской Федерации. Содержательное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</w:t>
      </w:r>
      <w:r>
        <w:t>ждение.</w:t>
      </w:r>
    </w:p>
    <w:p w:rsidR="00C43C94" w:rsidRDefault="00C30832">
      <w:pPr>
        <w:pStyle w:val="a3"/>
        <w:spacing w:before="163" w:line="362" w:lineRule="auto"/>
        <w:ind w:right="155" w:firstLine="708"/>
      </w:pPr>
      <w:r>
        <w:rPr>
          <w:b/>
        </w:rPr>
        <w:t xml:space="preserve">Прощальный костёр. </w:t>
      </w:r>
      <w:r>
        <w:t xml:space="preserve">Церемония прощания с лагерем. </w:t>
      </w:r>
    </w:p>
    <w:p w:rsidR="00C43C94" w:rsidRDefault="00C30832">
      <w:pPr>
        <w:pStyle w:val="Heading1"/>
        <w:spacing w:before="158"/>
        <w:ind w:left="2977"/>
        <w:jc w:val="both"/>
      </w:pPr>
      <w:r>
        <w:t>Отрядный</w:t>
      </w:r>
      <w:r>
        <w:rPr>
          <w:spacing w:val="-16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(инвариантные</w:t>
      </w:r>
      <w:r>
        <w:rPr>
          <w:spacing w:val="-13"/>
        </w:rPr>
        <w:t xml:space="preserve"> </w:t>
      </w:r>
      <w:r>
        <w:rPr>
          <w:spacing w:val="-2"/>
        </w:rPr>
        <w:t>формы)</w:t>
      </w:r>
    </w:p>
    <w:p w:rsidR="00C43C94" w:rsidRDefault="00C30832">
      <w:pPr>
        <w:pStyle w:val="a3"/>
        <w:spacing w:before="314" w:line="360" w:lineRule="auto"/>
        <w:ind w:right="152" w:firstLine="708"/>
      </w:pPr>
      <w:r>
        <w:rPr>
          <w:b/>
        </w:rPr>
        <w:t xml:space="preserve">Итоговый сбор отряда. </w:t>
      </w:r>
      <w:r>
        <w:t xml:space="preserve">Закрепление ценности команды и дружбы. Помощь каждому участнику </w:t>
      </w:r>
      <w:r>
        <w:t>смены увидеть свой рост и позитивные изменения. Презентация представителями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самоуправления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Подведение</w:t>
      </w:r>
    </w:p>
    <w:p w:rsidR="00C43C94" w:rsidRDefault="00C43C94">
      <w:pPr>
        <w:pStyle w:val="a3"/>
        <w:spacing w:line="360" w:lineRule="auto"/>
        <w:sectPr w:rsidR="00C43C94">
          <w:pgSz w:w="11920" w:h="16850"/>
          <w:pgMar w:top="620" w:right="566" w:bottom="280" w:left="566" w:header="720" w:footer="720" w:gutter="0"/>
          <w:cols w:space="720"/>
        </w:sectPr>
      </w:pPr>
    </w:p>
    <w:p w:rsidR="00C43C94" w:rsidRDefault="00C30832">
      <w:pPr>
        <w:pStyle w:val="a3"/>
        <w:spacing w:before="73" w:line="360" w:lineRule="auto"/>
        <w:ind w:right="154"/>
      </w:pPr>
      <w:r>
        <w:lastRenderedPageBreak/>
        <w:t xml:space="preserve">итогов достижения общей цели и выполнения правил совместной жизни и деятельности. Связь с организационным </w:t>
      </w:r>
      <w:r>
        <w:t>сбором отряда, опора на отрядный уголок. Награждение и поощрение каждого участника отряда.</w:t>
      </w:r>
    </w:p>
    <w:p w:rsidR="00C43C94" w:rsidRDefault="00C30832">
      <w:pPr>
        <w:pStyle w:val="a3"/>
        <w:spacing w:before="162" w:line="360" w:lineRule="auto"/>
        <w:ind w:right="155" w:firstLine="708"/>
      </w:pPr>
      <w:r>
        <w:rPr>
          <w:b/>
        </w:rPr>
        <w:t xml:space="preserve">Прощальный огонек. </w:t>
      </w:r>
      <w:r>
        <w:t xml:space="preserve">Определение каждым ребенком ценного опыта, полученного в смене. Благодарность команде. Определение перспектив дальнейшего </w:t>
      </w:r>
      <w:r>
        <w:rPr>
          <w:spacing w:val="-2"/>
        </w:rPr>
        <w:t>развития.</w:t>
      </w:r>
    </w:p>
    <w:p w:rsidR="00C43C94" w:rsidRDefault="00C43C94">
      <w:pPr>
        <w:pStyle w:val="a3"/>
        <w:spacing w:line="360" w:lineRule="auto"/>
        <w:sectPr w:rsidR="00C43C94">
          <w:pgSz w:w="11920" w:h="16850"/>
          <w:pgMar w:top="560" w:right="566" w:bottom="280" w:left="566" w:header="720" w:footer="720" w:gutter="0"/>
          <w:cols w:space="720"/>
        </w:sectPr>
      </w:pPr>
    </w:p>
    <w:p w:rsidR="00C43C94" w:rsidRDefault="00C43C94">
      <w:pPr>
        <w:pStyle w:val="a3"/>
        <w:spacing w:before="189"/>
        <w:ind w:left="0"/>
        <w:jc w:val="left"/>
        <w:rPr>
          <w:sz w:val="20"/>
        </w:rPr>
      </w:pPr>
    </w:p>
    <w:p w:rsidR="00C43C94" w:rsidRDefault="00C43C94">
      <w:pPr>
        <w:pStyle w:val="a3"/>
        <w:jc w:val="left"/>
        <w:rPr>
          <w:sz w:val="20"/>
        </w:rPr>
        <w:sectPr w:rsidR="00C43C94">
          <w:pgSz w:w="16850" w:h="11920" w:orient="landscape"/>
          <w:pgMar w:top="120" w:right="0" w:bottom="280" w:left="283" w:header="720" w:footer="720" w:gutter="0"/>
          <w:cols w:space="720"/>
        </w:sectPr>
      </w:pPr>
    </w:p>
    <w:p w:rsidR="00C43C94" w:rsidRDefault="00C30832">
      <w:pPr>
        <w:rPr>
          <w:sz w:val="20"/>
        </w:rPr>
      </w:pPr>
      <w:r>
        <w:lastRenderedPageBreak/>
        <w:br w:type="column"/>
      </w:r>
    </w:p>
    <w:p w:rsidR="00C43C94" w:rsidRDefault="00C43C94">
      <w:pPr>
        <w:pStyle w:val="a3"/>
        <w:ind w:left="0"/>
        <w:jc w:val="left"/>
        <w:rPr>
          <w:sz w:val="20"/>
        </w:rPr>
      </w:pPr>
    </w:p>
    <w:p w:rsidR="00C43C94" w:rsidRDefault="00C43C94">
      <w:pPr>
        <w:pStyle w:val="a3"/>
        <w:spacing w:before="68"/>
        <w:ind w:left="0"/>
        <w:jc w:val="left"/>
        <w:rPr>
          <w:sz w:val="20"/>
        </w:rPr>
      </w:pPr>
    </w:p>
    <w:p w:rsidR="00C43C94" w:rsidRPr="005B2C15" w:rsidRDefault="00C30832" w:rsidP="005B2C15">
      <w:pPr>
        <w:pStyle w:val="a3"/>
        <w:ind w:left="-944" w:right="-1397"/>
        <w:jc w:val="center"/>
        <w:rPr>
          <w:sz w:val="20"/>
        </w:rPr>
      </w:pPr>
      <w:r>
        <w:rPr>
          <w:rFonts w:ascii="Tahoma" w:hAnsi="Tahoma"/>
          <w:b/>
          <w:color w:val="006EC0"/>
          <w:spacing w:val="-8"/>
        </w:rPr>
        <w:t>План</w:t>
      </w:r>
      <w:r>
        <w:rPr>
          <w:rFonts w:ascii="Tahoma" w:hAnsi="Tahoma"/>
          <w:b/>
          <w:color w:val="006EC0"/>
          <w:spacing w:val="-14"/>
        </w:rPr>
        <w:t xml:space="preserve"> </w:t>
      </w:r>
      <w:r>
        <w:rPr>
          <w:rFonts w:ascii="Tahoma" w:hAnsi="Tahoma"/>
          <w:b/>
          <w:color w:val="006EC0"/>
          <w:spacing w:val="-2"/>
        </w:rPr>
        <w:t>работы</w:t>
      </w:r>
      <w:r w:rsidR="005B2C15">
        <w:rPr>
          <w:rFonts w:ascii="Tahoma" w:hAnsi="Tahoma"/>
          <w:b/>
          <w:color w:val="006EC0"/>
          <w:spacing w:val="-2"/>
        </w:rPr>
        <w:t xml:space="preserve"> летнего оздоровительного лагеря «НАДЕЖДА»</w:t>
      </w:r>
    </w:p>
    <w:p w:rsidR="00C43C94" w:rsidRDefault="00C30832">
      <w:pPr>
        <w:spacing w:before="100"/>
        <w:ind w:left="457"/>
        <w:rPr>
          <w:rFonts w:ascii="Tahoma" w:hAnsi="Tahoma"/>
          <w:b/>
          <w:sz w:val="48"/>
        </w:rPr>
      </w:pPr>
      <w:r>
        <w:br w:type="column"/>
      </w:r>
    </w:p>
    <w:p w:rsidR="00C43C94" w:rsidRDefault="00C43C94">
      <w:pPr>
        <w:rPr>
          <w:rFonts w:ascii="Tahoma" w:hAnsi="Tahoma"/>
          <w:b/>
          <w:sz w:val="48"/>
        </w:rPr>
        <w:sectPr w:rsidR="00C43C94">
          <w:type w:val="continuous"/>
          <w:pgSz w:w="16850" w:h="11920" w:orient="landscape"/>
          <w:pgMar w:top="560" w:right="0" w:bottom="280" w:left="283" w:header="720" w:footer="720" w:gutter="0"/>
          <w:cols w:num="3" w:space="720" w:equalWidth="0">
            <w:col w:w="1817" w:space="3765"/>
            <w:col w:w="2321" w:space="3701"/>
            <w:col w:w="4963"/>
          </w:cols>
        </w:sectPr>
      </w:pPr>
    </w:p>
    <w:p w:rsidR="00C43C94" w:rsidRDefault="00C30832">
      <w:pPr>
        <w:pStyle w:val="a3"/>
        <w:ind w:left="0"/>
        <w:jc w:val="left"/>
        <w:rPr>
          <w:rFonts w:ascii="Tahoma"/>
          <w:b/>
          <w:sz w:val="2"/>
        </w:rPr>
      </w:pPr>
      <w:r>
        <w:rPr>
          <w:rFonts w:ascii="Tahoma"/>
          <w:b/>
          <w:noProof/>
          <w:sz w:val="2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469900</wp:posOffset>
            </wp:positionH>
            <wp:positionV relativeFrom="page">
              <wp:posOffset>82549</wp:posOffset>
            </wp:positionV>
            <wp:extent cx="838200" cy="1308099"/>
            <wp:effectExtent l="0" t="0" r="0" b="0"/>
            <wp:wrapNone/>
            <wp:docPr id="9" name="Image 9" descr="https://cdn.culture.ru/images/b1157ab6-8d28-5d62-8cc5-f1cba2633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cdn.culture.ru/images/b1157ab6-8d28-5d62-8cc5-f1cba263347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0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2289"/>
        <w:gridCol w:w="2374"/>
        <w:gridCol w:w="2326"/>
        <w:gridCol w:w="2448"/>
        <w:gridCol w:w="2314"/>
        <w:gridCol w:w="2278"/>
      </w:tblGrid>
      <w:tr w:rsidR="00C43C94">
        <w:trPr>
          <w:trHeight w:val="282"/>
        </w:trPr>
        <w:tc>
          <w:tcPr>
            <w:tcW w:w="2285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8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1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 день -</w:t>
            </w:r>
            <w:r w:rsidRPr="005B2C15">
              <w:rPr>
                <w:b/>
                <w:color w:val="7030A0"/>
                <w:spacing w:val="-2"/>
                <w:sz w:val="16"/>
              </w:rPr>
              <w:t>2.06</w:t>
            </w:r>
          </w:p>
        </w:tc>
        <w:tc>
          <w:tcPr>
            <w:tcW w:w="2289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5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2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 день -</w:t>
            </w:r>
            <w:r w:rsidRPr="005B2C15">
              <w:rPr>
                <w:b/>
                <w:color w:val="7030A0"/>
                <w:spacing w:val="-2"/>
                <w:sz w:val="16"/>
              </w:rPr>
              <w:t>3.06</w:t>
            </w:r>
          </w:p>
        </w:tc>
        <w:tc>
          <w:tcPr>
            <w:tcW w:w="2374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2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3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 день -</w:t>
            </w:r>
            <w:r w:rsidRPr="005B2C15">
              <w:rPr>
                <w:b/>
                <w:color w:val="7030A0"/>
                <w:spacing w:val="-2"/>
                <w:sz w:val="16"/>
              </w:rPr>
              <w:t>4.06</w:t>
            </w:r>
          </w:p>
        </w:tc>
        <w:tc>
          <w:tcPr>
            <w:tcW w:w="2326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2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4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5.06</w:t>
            </w:r>
          </w:p>
        </w:tc>
        <w:tc>
          <w:tcPr>
            <w:tcW w:w="2448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7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5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день - </w:t>
            </w:r>
            <w:r w:rsidRPr="005B2C15">
              <w:rPr>
                <w:b/>
                <w:color w:val="7030A0"/>
                <w:spacing w:val="-2"/>
                <w:sz w:val="16"/>
              </w:rPr>
              <w:t>6.06</w:t>
            </w:r>
          </w:p>
        </w:tc>
        <w:tc>
          <w:tcPr>
            <w:tcW w:w="2314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4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6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день - </w:t>
            </w:r>
            <w:r w:rsidRPr="005B2C15">
              <w:rPr>
                <w:b/>
                <w:color w:val="7030A0"/>
                <w:spacing w:val="-2"/>
                <w:sz w:val="16"/>
              </w:rPr>
              <w:t>9.06</w:t>
            </w:r>
          </w:p>
        </w:tc>
        <w:tc>
          <w:tcPr>
            <w:tcW w:w="2278" w:type="dxa"/>
          </w:tcPr>
          <w:p w:rsidR="00C43C94" w:rsidRPr="005B2C15" w:rsidRDefault="00C30832" w:rsidP="005B2C15">
            <w:pPr>
              <w:pStyle w:val="TableParagraph"/>
              <w:spacing w:before="61"/>
              <w:ind w:left="0" w:right="74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z w:val="16"/>
              </w:rPr>
              <w:t>7</w:t>
            </w:r>
            <w:r w:rsidR="005B2C15" w:rsidRPr="005B2C15">
              <w:rPr>
                <w:b/>
                <w:color w:val="7030A0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10.06</w:t>
            </w:r>
          </w:p>
        </w:tc>
      </w:tr>
      <w:tr w:rsidR="00C43C94">
        <w:trPr>
          <w:trHeight w:val="3324"/>
        </w:trPr>
        <w:tc>
          <w:tcPr>
            <w:tcW w:w="2285" w:type="dxa"/>
          </w:tcPr>
          <w:p w:rsidR="00C43C94" w:rsidRDefault="00C30832">
            <w:pPr>
              <w:pStyle w:val="TableParagraph"/>
              <w:numPr>
                <w:ilvl w:val="0"/>
                <w:numId w:val="9"/>
              </w:numPr>
              <w:tabs>
                <w:tab w:val="left" w:pos="97"/>
              </w:tabs>
              <w:spacing w:line="178" w:lineRule="exact"/>
              <w:ind w:left="97" w:hanging="93"/>
              <w:rPr>
                <w:sz w:val="16"/>
              </w:rPr>
            </w:pPr>
            <w:r>
              <w:rPr>
                <w:sz w:val="16"/>
              </w:rPr>
              <w:t>линейка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открытие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лагеря</w:t>
            </w:r>
          </w:p>
          <w:p w:rsidR="00C43C94" w:rsidRDefault="00371FCE">
            <w:pPr>
              <w:pStyle w:val="TableParagraph"/>
              <w:numPr>
                <w:ilvl w:val="0"/>
                <w:numId w:val="9"/>
              </w:numPr>
              <w:tabs>
                <w:tab w:val="left" w:pos="97"/>
              </w:tabs>
              <w:spacing w:before="1"/>
              <w:ind w:right="41" w:firstLine="0"/>
              <w:rPr>
                <w:sz w:val="16"/>
              </w:rPr>
            </w:pPr>
            <w:r>
              <w:rPr>
                <w:sz w:val="16"/>
              </w:rPr>
              <w:t>игры на зн</w:t>
            </w:r>
            <w:r w:rsidR="00495E79">
              <w:rPr>
                <w:sz w:val="16"/>
              </w:rPr>
              <w:t>акомство</w:t>
            </w:r>
          </w:p>
          <w:p w:rsidR="00C43C94" w:rsidRDefault="00C30832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Выбор актива, оформление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отрядных уголков: название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отряда,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речёвка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девиз,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эмблема.</w:t>
            </w:r>
          </w:p>
          <w:p w:rsidR="00C43C94" w:rsidRDefault="00C30832">
            <w:pPr>
              <w:pStyle w:val="TableParagraph"/>
              <w:numPr>
                <w:ilvl w:val="0"/>
                <w:numId w:val="9"/>
              </w:numPr>
              <w:tabs>
                <w:tab w:val="left" w:pos="97"/>
              </w:tabs>
              <w:ind w:left="97" w:hanging="93"/>
              <w:rPr>
                <w:sz w:val="16"/>
              </w:rPr>
            </w:pPr>
            <w:r>
              <w:rPr>
                <w:sz w:val="16"/>
              </w:rPr>
              <w:t>Игры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свежем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воздухе</w:t>
            </w:r>
          </w:p>
          <w:p w:rsidR="00C43C94" w:rsidRDefault="00C30832">
            <w:pPr>
              <w:pStyle w:val="TableParagraph"/>
              <w:ind w:left="4" w:right="-15"/>
              <w:jc w:val="both"/>
              <w:rPr>
                <w:sz w:val="16"/>
              </w:rPr>
            </w:pPr>
            <w:r>
              <w:rPr>
                <w:sz w:val="16"/>
              </w:rPr>
              <w:t>Инструктажи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ППБ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(поведение и безопасное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пребывание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лагере,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дня,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санитарные и гигиенические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требования, поведение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столовой, питьевой режим)</w:t>
            </w:r>
          </w:p>
          <w:p w:rsidR="00371FCE" w:rsidRDefault="00371FCE" w:rsidP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 w:rsidRPr="00371FCE">
              <w:rPr>
                <w:rFonts w:ascii="Tahoma"/>
                <w:sz w:val="16"/>
              </w:rPr>
              <w:t>Информационная</w:t>
            </w:r>
            <w:r w:rsidRPr="00371FCE">
              <w:rPr>
                <w:rFonts w:ascii="Tahoma"/>
                <w:sz w:val="16"/>
              </w:rPr>
              <w:t xml:space="preserve"> </w:t>
            </w:r>
            <w:r w:rsidRPr="00371FCE">
              <w:rPr>
                <w:rFonts w:ascii="Tahoma"/>
                <w:sz w:val="16"/>
              </w:rPr>
              <w:t>страничка</w:t>
            </w:r>
            <w:r w:rsidRPr="00371FCE">
              <w:rPr>
                <w:rFonts w:ascii="Tahoma"/>
                <w:sz w:val="16"/>
              </w:rPr>
              <w:t xml:space="preserve"> </w:t>
            </w:r>
            <w:r w:rsidRPr="00371FCE">
              <w:rPr>
                <w:rFonts w:ascii="Tahoma"/>
                <w:sz w:val="16"/>
              </w:rPr>
              <w:t>«Крепость</w:t>
            </w:r>
            <w:r w:rsidRPr="00371FCE">
              <w:rPr>
                <w:rFonts w:ascii="Tahoma"/>
                <w:sz w:val="16"/>
              </w:rPr>
              <w:t xml:space="preserve"> </w:t>
            </w:r>
            <w:proofErr w:type="gramStart"/>
            <w:r w:rsidRPr="00371FCE">
              <w:rPr>
                <w:rFonts w:ascii="Tahoma"/>
                <w:sz w:val="16"/>
              </w:rPr>
              <w:t>–г</w:t>
            </w:r>
            <w:proofErr w:type="gramEnd"/>
            <w:r w:rsidRPr="00371FCE">
              <w:rPr>
                <w:rFonts w:ascii="Tahoma"/>
                <w:sz w:val="16"/>
              </w:rPr>
              <w:t>ерой</w:t>
            </w:r>
            <w:r w:rsidRPr="00371FCE">
              <w:rPr>
                <w:rFonts w:ascii="Tahoma"/>
                <w:sz w:val="16"/>
              </w:rPr>
              <w:t xml:space="preserve"> </w:t>
            </w:r>
            <w:r w:rsidRPr="00371FCE">
              <w:rPr>
                <w:rFonts w:ascii="Tahoma"/>
                <w:sz w:val="16"/>
              </w:rPr>
              <w:t>–</w:t>
            </w:r>
            <w:r w:rsidRPr="00371FCE">
              <w:rPr>
                <w:rFonts w:ascii="Tahoma"/>
                <w:sz w:val="16"/>
              </w:rPr>
              <w:t xml:space="preserve"> </w:t>
            </w:r>
            <w:r w:rsidRPr="00371FCE">
              <w:rPr>
                <w:rFonts w:ascii="Tahoma"/>
                <w:sz w:val="16"/>
              </w:rPr>
              <w:t>БРЕСТ»</w:t>
            </w:r>
          </w:p>
          <w:p w:rsidR="00371FCE" w:rsidRDefault="00371FCE">
            <w:pPr>
              <w:pStyle w:val="TableParagraph"/>
              <w:ind w:left="4" w:right="-15"/>
              <w:jc w:val="both"/>
              <w:rPr>
                <w:sz w:val="16"/>
              </w:rPr>
            </w:pPr>
          </w:p>
        </w:tc>
        <w:tc>
          <w:tcPr>
            <w:tcW w:w="2289" w:type="dxa"/>
          </w:tcPr>
          <w:p w:rsidR="00371FCE" w:rsidRDefault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Информационная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страничка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«МОСКВА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–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город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z w:val="16"/>
              </w:rPr>
              <w:t>герой»</w:t>
            </w:r>
          </w:p>
          <w:p w:rsidR="00371FCE" w:rsidRDefault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Спортивные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соревнования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«Весёлый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экспресс»</w:t>
            </w:r>
          </w:p>
          <w:p w:rsidR="00371FCE" w:rsidRDefault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Инструктаж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на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ему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«Правила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пожарной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безопасности»</w:t>
            </w:r>
            <w:r>
              <w:rPr>
                <w:rFonts w:ascii="Tahoma"/>
                <w:sz w:val="16"/>
              </w:rPr>
              <w:t xml:space="preserve">, </w:t>
            </w:r>
            <w:r>
              <w:rPr>
                <w:rFonts w:ascii="Tahoma"/>
                <w:sz w:val="16"/>
              </w:rPr>
              <w:t>встреча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</w:t>
            </w:r>
            <w:r>
              <w:rPr>
                <w:rFonts w:ascii="Tahoma"/>
                <w:sz w:val="16"/>
              </w:rPr>
              <w:t xml:space="preserve">  </w:t>
            </w:r>
            <w:r>
              <w:rPr>
                <w:rFonts w:ascii="Tahoma"/>
                <w:sz w:val="16"/>
              </w:rPr>
              <w:t>инспектором</w:t>
            </w:r>
            <w:r>
              <w:rPr>
                <w:rFonts w:ascii="Tahoma"/>
                <w:sz w:val="16"/>
              </w:rPr>
              <w:t xml:space="preserve">  </w:t>
            </w:r>
            <w:r>
              <w:rPr>
                <w:rFonts w:ascii="Tahoma"/>
                <w:sz w:val="16"/>
              </w:rPr>
              <w:t>пожарной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части</w:t>
            </w:r>
            <w:r>
              <w:rPr>
                <w:rFonts w:ascii="Tahoma"/>
                <w:sz w:val="16"/>
              </w:rPr>
              <w:t xml:space="preserve"> </w:t>
            </w:r>
          </w:p>
          <w:p w:rsidR="00371FCE" w:rsidRDefault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Викторина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люблю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тебя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Россия…»</w:t>
            </w:r>
          </w:p>
          <w:p w:rsidR="00371FCE" w:rsidRPr="00371FCE" w:rsidRDefault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Работа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в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</w:t>
            </w:r>
            <w:r w:rsidR="00495E79">
              <w:rPr>
                <w:rFonts w:ascii="Tahoma"/>
                <w:sz w:val="16"/>
              </w:rPr>
              <w:t>Саде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Победы»</w:t>
            </w:r>
            <w:r>
              <w:rPr>
                <w:rFonts w:ascii="Tahoma"/>
                <w:sz w:val="16"/>
              </w:rPr>
              <w:t xml:space="preserve"> </w:t>
            </w:r>
          </w:p>
          <w:p w:rsidR="00371FCE" w:rsidRDefault="00371FCE" w:rsidP="00371FCE">
            <w:pPr>
              <w:pStyle w:val="TableParagraph"/>
              <w:ind w:left="4"/>
              <w:rPr>
                <w:spacing w:val="-2"/>
                <w:sz w:val="16"/>
              </w:rPr>
            </w:pPr>
          </w:p>
          <w:p w:rsidR="00C43C94" w:rsidRDefault="00C43C94">
            <w:pPr>
              <w:pStyle w:val="TableParagraph"/>
              <w:spacing w:line="183" w:lineRule="exact"/>
              <w:ind w:left="4"/>
              <w:rPr>
                <w:sz w:val="16"/>
              </w:rPr>
            </w:pPr>
          </w:p>
        </w:tc>
        <w:tc>
          <w:tcPr>
            <w:tcW w:w="2374" w:type="dxa"/>
          </w:tcPr>
          <w:p w:rsidR="00371FCE" w:rsidRDefault="00371FCE" w:rsidP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Информационная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страничка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«Ленингра</w:t>
            </w:r>
            <w:proofErr w:type="gramStart"/>
            <w:r>
              <w:rPr>
                <w:rFonts w:ascii="Tahoma"/>
                <w:sz w:val="16"/>
              </w:rPr>
              <w:t>д–</w:t>
            </w:r>
            <w:proofErr w:type="gramEnd"/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город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z w:val="16"/>
              </w:rPr>
              <w:t>герой»</w:t>
            </w:r>
          </w:p>
          <w:p w:rsidR="00371FCE" w:rsidRPr="00371FCE" w:rsidRDefault="00371FCE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ind w:right="39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Устный журнал «По страницам дневника Тани Савичевой»</w:t>
            </w:r>
          </w:p>
          <w:p w:rsidR="00C43C94" w:rsidRDefault="00371FCE" w:rsidP="00371FCE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ind w:right="294" w:firstLine="0"/>
              <w:rPr>
                <w:sz w:val="16"/>
              </w:rPr>
            </w:pPr>
            <w:proofErr w:type="gramStart"/>
            <w:r>
              <w:rPr>
                <w:sz w:val="16"/>
              </w:rPr>
              <w:t>Спортивный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квест</w:t>
            </w:r>
            <w:proofErr w:type="spellEnd"/>
            <w:r>
              <w:rPr>
                <w:sz w:val="16"/>
              </w:rPr>
              <w:t xml:space="preserve"> «Теплом и духом </w:t>
            </w:r>
            <w:proofErr w:type="spellStart"/>
            <w:r>
              <w:rPr>
                <w:sz w:val="16"/>
              </w:rPr>
              <w:t>сильны-лучшие</w:t>
            </w:r>
            <w:proofErr w:type="spellEnd"/>
            <w:r>
              <w:rPr>
                <w:sz w:val="16"/>
              </w:rPr>
              <w:t xml:space="preserve"> дети страны».</w:t>
            </w:r>
          </w:p>
          <w:p w:rsidR="00371FCE" w:rsidRDefault="00371FCE" w:rsidP="00371FCE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ind w:right="294" w:firstLine="0"/>
              <w:rPr>
                <w:sz w:val="16"/>
              </w:rPr>
            </w:pPr>
            <w:r>
              <w:rPr>
                <w:sz w:val="16"/>
              </w:rPr>
              <w:t>Тематическая выставка рисунков «Моя Россия»</w:t>
            </w:r>
          </w:p>
        </w:tc>
        <w:tc>
          <w:tcPr>
            <w:tcW w:w="2326" w:type="dxa"/>
          </w:tcPr>
          <w:p w:rsidR="00371FCE" w:rsidRDefault="00371FCE">
            <w:pPr>
              <w:pStyle w:val="TableParagraph"/>
              <w:ind w:right="40"/>
              <w:rPr>
                <w:sz w:val="16"/>
              </w:rPr>
            </w:pPr>
          </w:p>
          <w:p w:rsidR="00371FCE" w:rsidRDefault="00371FCE" w:rsidP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Информационная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страничка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«Волгоград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–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город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z w:val="16"/>
              </w:rPr>
              <w:t>герой»</w:t>
            </w:r>
          </w:p>
          <w:p w:rsidR="00371FCE" w:rsidRDefault="00371FCE" w:rsidP="00371FCE">
            <w:pPr>
              <w:pStyle w:val="TableParagraph"/>
              <w:spacing w:before="19"/>
              <w:ind w:left="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Информационный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час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«Герои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Сталинграда»</w:t>
            </w:r>
          </w:p>
          <w:p w:rsidR="00C43C94" w:rsidRDefault="00C43C94" w:rsidP="00371FCE">
            <w:pPr>
              <w:pStyle w:val="TableParagraph"/>
              <w:ind w:left="0"/>
              <w:rPr>
                <w:sz w:val="16"/>
              </w:rPr>
            </w:pPr>
          </w:p>
          <w:p w:rsidR="00C43C94" w:rsidRDefault="00C30832" w:rsidP="00371FCE">
            <w:pPr>
              <w:pStyle w:val="TableParagraph"/>
              <w:spacing w:before="2"/>
              <w:ind w:left="0"/>
              <w:rPr>
                <w:sz w:val="16"/>
              </w:rPr>
            </w:pPr>
            <w:r>
              <w:rPr>
                <w:sz w:val="16"/>
              </w:rPr>
              <w:t>-Конкурс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рисунков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«Земля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наш дом родной»</w:t>
            </w:r>
          </w:p>
          <w:p w:rsidR="00C43C94" w:rsidRDefault="00371FCE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- Мероприятие  по ПД</w:t>
            </w:r>
            <w:proofErr w:type="gramStart"/>
            <w:r>
              <w:rPr>
                <w:sz w:val="16"/>
              </w:rPr>
              <w:t>Д«</w:t>
            </w:r>
            <w:proofErr w:type="gramEnd"/>
            <w:r>
              <w:rPr>
                <w:sz w:val="16"/>
              </w:rPr>
              <w:t>Велогонки»</w:t>
            </w:r>
          </w:p>
          <w:p w:rsidR="005C74C9" w:rsidRDefault="005C74C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- Документальный фильм «Исторический футбол» (Германия  </w:t>
            </w:r>
            <w:proofErr w:type="gramStart"/>
            <w:r>
              <w:rPr>
                <w:sz w:val="16"/>
              </w:rPr>
              <w:t>-С</w:t>
            </w:r>
            <w:proofErr w:type="gramEnd"/>
            <w:r>
              <w:rPr>
                <w:sz w:val="16"/>
              </w:rPr>
              <w:t>ССР.1941)</w:t>
            </w:r>
          </w:p>
        </w:tc>
        <w:tc>
          <w:tcPr>
            <w:tcW w:w="2448" w:type="dxa"/>
          </w:tcPr>
          <w:p w:rsidR="00C43C94" w:rsidRDefault="005C74C9">
            <w:pPr>
              <w:pStyle w:val="TableParagraph"/>
              <w:spacing w:before="135"/>
              <w:ind w:left="0"/>
              <w:rPr>
                <w:rFonts w:ascii="Tahoma"/>
                <w:b/>
                <w:sz w:val="16"/>
              </w:rPr>
            </w:pPr>
            <w:r>
              <w:rPr>
                <w:rFonts w:ascii="Tahoma"/>
                <w:sz w:val="16"/>
              </w:rPr>
              <w:t>Информационная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страничка</w:t>
            </w:r>
            <w:r>
              <w:rPr>
                <w:rFonts w:ascii="Tahoma"/>
                <w:sz w:val="16"/>
              </w:rPr>
              <w:t xml:space="preserve">  </w:t>
            </w:r>
            <w:r>
              <w:rPr>
                <w:rFonts w:ascii="Tahoma"/>
                <w:sz w:val="16"/>
              </w:rPr>
              <w:t>«Город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z w:val="16"/>
              </w:rPr>
              <w:t>герой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–</w:t>
            </w:r>
            <w:r>
              <w:rPr>
                <w:rFonts w:ascii="Tahoma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Керчь»</w:t>
            </w:r>
          </w:p>
          <w:p w:rsidR="00C43C94" w:rsidRDefault="005C74C9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right="236" w:firstLine="0"/>
              <w:rPr>
                <w:sz w:val="16"/>
              </w:rPr>
            </w:pPr>
            <w:r>
              <w:rPr>
                <w:sz w:val="16"/>
              </w:rPr>
              <w:t>Операция «Забота»</w:t>
            </w:r>
          </w:p>
          <w:p w:rsidR="005C74C9" w:rsidRDefault="005C74C9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right="236" w:firstLine="0"/>
              <w:rPr>
                <w:sz w:val="16"/>
              </w:rPr>
            </w:pPr>
            <w:r>
              <w:rPr>
                <w:sz w:val="16"/>
              </w:rPr>
              <w:t>Поэтическая минутка «Стихи Пушкина о Родине»</w:t>
            </w:r>
          </w:p>
          <w:p w:rsidR="005C74C9" w:rsidRDefault="005C74C9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right="236" w:firstLine="0"/>
              <w:rPr>
                <w:sz w:val="16"/>
              </w:rPr>
            </w:pPr>
            <w:r>
              <w:rPr>
                <w:sz w:val="16"/>
              </w:rPr>
              <w:t xml:space="preserve">Операция «Бунт»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уборка  территории)</w:t>
            </w:r>
          </w:p>
          <w:p w:rsidR="005C74C9" w:rsidRDefault="005C74C9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right="236" w:firstLine="0"/>
              <w:rPr>
                <w:sz w:val="16"/>
              </w:rPr>
            </w:pPr>
            <w:r>
              <w:rPr>
                <w:sz w:val="16"/>
              </w:rPr>
              <w:t>Работа в «Саде Победы»</w:t>
            </w:r>
          </w:p>
          <w:p w:rsidR="005C74C9" w:rsidRDefault="005C74C9">
            <w:pPr>
              <w:pStyle w:val="TableParagraph"/>
              <w:numPr>
                <w:ilvl w:val="0"/>
                <w:numId w:val="6"/>
              </w:numPr>
              <w:tabs>
                <w:tab w:val="left" w:pos="98"/>
              </w:tabs>
              <w:ind w:right="236" w:firstLine="0"/>
              <w:rPr>
                <w:sz w:val="16"/>
              </w:rPr>
            </w:pPr>
            <w:r>
              <w:rPr>
                <w:sz w:val="16"/>
              </w:rPr>
              <w:t>Устный журнал «От Керчи до Берлина»</w:t>
            </w:r>
          </w:p>
        </w:tc>
        <w:tc>
          <w:tcPr>
            <w:tcW w:w="2314" w:type="dxa"/>
          </w:tcPr>
          <w:p w:rsidR="00C43C94" w:rsidRDefault="00C43C94">
            <w:pPr>
              <w:pStyle w:val="TableParagraph"/>
              <w:spacing w:before="10"/>
              <w:ind w:left="0"/>
              <w:rPr>
                <w:rFonts w:ascii="Tahoma"/>
                <w:b/>
                <w:sz w:val="16"/>
              </w:rPr>
            </w:pPr>
          </w:p>
          <w:p w:rsidR="00C43C94" w:rsidRDefault="005C74C9" w:rsidP="005C74C9">
            <w:pPr>
              <w:pStyle w:val="TableParagraph"/>
              <w:spacing w:before="47" w:line="316" w:lineRule="auto"/>
              <w:ind w:left="442" w:right="90" w:hanging="335"/>
              <w:jc w:val="both"/>
              <w:rPr>
                <w:sz w:val="16"/>
              </w:rPr>
            </w:pPr>
            <w:r>
              <w:rPr>
                <w:sz w:val="16"/>
              </w:rPr>
              <w:t>Информационная страничка «Новороссийс</w:t>
            </w:r>
            <w:proofErr w:type="gramStart"/>
            <w:r>
              <w:rPr>
                <w:sz w:val="16"/>
              </w:rPr>
              <w:t>к-</w:t>
            </w:r>
            <w:proofErr w:type="gramEnd"/>
            <w:r>
              <w:rPr>
                <w:sz w:val="16"/>
              </w:rPr>
              <w:t xml:space="preserve"> город-герой»</w:t>
            </w:r>
          </w:p>
          <w:p w:rsidR="005C74C9" w:rsidRDefault="005C74C9" w:rsidP="005C74C9">
            <w:pPr>
              <w:pStyle w:val="TableParagraph"/>
              <w:spacing w:before="47" w:line="316" w:lineRule="auto"/>
              <w:ind w:left="442" w:right="90" w:hanging="335"/>
              <w:jc w:val="both"/>
              <w:rPr>
                <w:sz w:val="16"/>
              </w:rPr>
            </w:pPr>
            <w:r>
              <w:rPr>
                <w:sz w:val="16"/>
              </w:rPr>
              <w:t>Викторина «Актёры Великой Победы»</w:t>
            </w:r>
          </w:p>
          <w:p w:rsidR="005C74C9" w:rsidRDefault="005C74C9" w:rsidP="005C74C9">
            <w:pPr>
              <w:pStyle w:val="TableParagraph"/>
              <w:spacing w:before="47" w:line="316" w:lineRule="auto"/>
              <w:ind w:left="442" w:right="90" w:hanging="335"/>
              <w:jc w:val="both"/>
              <w:rPr>
                <w:sz w:val="16"/>
              </w:rPr>
            </w:pPr>
            <w:r>
              <w:rPr>
                <w:sz w:val="16"/>
              </w:rPr>
              <w:t>Кроссворд «Герои и полководцы»</w:t>
            </w:r>
          </w:p>
          <w:p w:rsidR="005C74C9" w:rsidRDefault="005C74C9" w:rsidP="005C74C9">
            <w:pPr>
              <w:pStyle w:val="TableParagraph"/>
              <w:spacing w:before="47" w:line="316" w:lineRule="auto"/>
              <w:ind w:left="442" w:right="90" w:hanging="335"/>
              <w:jc w:val="both"/>
              <w:rPr>
                <w:sz w:val="16"/>
              </w:rPr>
            </w:pPr>
            <w:r>
              <w:rPr>
                <w:sz w:val="16"/>
              </w:rPr>
              <w:t>Беседа «Жизнь без вредных привычек»</w:t>
            </w:r>
          </w:p>
          <w:p w:rsidR="005C74C9" w:rsidRDefault="005C74C9" w:rsidP="005C74C9">
            <w:pPr>
              <w:pStyle w:val="TableParagraph"/>
              <w:spacing w:before="47" w:line="316" w:lineRule="auto"/>
              <w:ind w:left="442" w:right="90" w:hanging="335"/>
              <w:jc w:val="both"/>
              <w:rPr>
                <w:sz w:val="16"/>
              </w:rPr>
            </w:pPr>
            <w:r>
              <w:rPr>
                <w:sz w:val="16"/>
              </w:rPr>
              <w:t>Изготовление и распространение листовок «Нет вредным привычкам»</w:t>
            </w:r>
          </w:p>
        </w:tc>
        <w:tc>
          <w:tcPr>
            <w:tcW w:w="2278" w:type="dxa"/>
          </w:tcPr>
          <w:p w:rsidR="00C43C94" w:rsidRDefault="005C74C9">
            <w:pPr>
              <w:pStyle w:val="TableParagraph"/>
              <w:numPr>
                <w:ilvl w:val="0"/>
                <w:numId w:val="5"/>
              </w:numPr>
              <w:tabs>
                <w:tab w:val="left" w:pos="1035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Поездка в </w:t>
            </w:r>
            <w:r w:rsidR="00082E66">
              <w:rPr>
                <w:sz w:val="16"/>
              </w:rPr>
              <w:t xml:space="preserve"> частный музей традиционн</w:t>
            </w:r>
            <w:proofErr w:type="gramStart"/>
            <w:r w:rsidR="00082E66">
              <w:rPr>
                <w:sz w:val="16"/>
              </w:rPr>
              <w:t>о-</w:t>
            </w:r>
            <w:proofErr w:type="gramEnd"/>
            <w:r w:rsidR="00082E66">
              <w:rPr>
                <w:sz w:val="16"/>
              </w:rPr>
              <w:t xml:space="preserve"> бытовой культуры «Истоки»,</w:t>
            </w:r>
          </w:p>
          <w:p w:rsidR="00082E66" w:rsidRDefault="00082E66">
            <w:pPr>
              <w:pStyle w:val="TableParagraph"/>
              <w:numPr>
                <w:ilvl w:val="0"/>
                <w:numId w:val="5"/>
              </w:numPr>
              <w:tabs>
                <w:tab w:val="left" w:pos="1035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Посещение  картинной галереи  поисковика  Алексеева Н.Г</w:t>
            </w:r>
          </w:p>
        </w:tc>
      </w:tr>
      <w:tr w:rsidR="00C43C94">
        <w:trPr>
          <w:trHeight w:val="275"/>
        </w:trPr>
        <w:tc>
          <w:tcPr>
            <w:tcW w:w="2285" w:type="dxa"/>
          </w:tcPr>
          <w:p w:rsidR="00C43C94" w:rsidRPr="005B2C15" w:rsidRDefault="00C30832" w:rsidP="005B2C15">
            <w:pPr>
              <w:pStyle w:val="TableParagraph"/>
              <w:spacing w:before="54"/>
              <w:ind w:left="0" w:right="78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8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11.06</w:t>
            </w:r>
          </w:p>
        </w:tc>
        <w:tc>
          <w:tcPr>
            <w:tcW w:w="2289" w:type="dxa"/>
          </w:tcPr>
          <w:p w:rsidR="00C43C94" w:rsidRPr="005B2C15" w:rsidRDefault="00C30832" w:rsidP="005B2C15">
            <w:pPr>
              <w:pStyle w:val="TableParagraph"/>
              <w:spacing w:before="54"/>
              <w:ind w:left="0" w:right="79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9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16.06</w:t>
            </w:r>
          </w:p>
        </w:tc>
        <w:tc>
          <w:tcPr>
            <w:tcW w:w="2374" w:type="dxa"/>
            <w:tcBorders>
              <w:right w:val="single" w:sz="2" w:space="0" w:color="000000"/>
            </w:tcBorders>
          </w:tcPr>
          <w:p w:rsidR="00C43C94" w:rsidRPr="005B2C15" w:rsidRDefault="00C30832" w:rsidP="005B2C15">
            <w:pPr>
              <w:pStyle w:val="TableParagraph"/>
              <w:spacing w:before="54"/>
              <w:ind w:left="0" w:right="77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10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17.06</w:t>
            </w:r>
          </w:p>
        </w:tc>
        <w:tc>
          <w:tcPr>
            <w:tcW w:w="2326" w:type="dxa"/>
            <w:tcBorders>
              <w:left w:val="single" w:sz="2" w:space="0" w:color="000000"/>
            </w:tcBorders>
          </w:tcPr>
          <w:p w:rsidR="00C43C94" w:rsidRPr="005B2C15" w:rsidRDefault="00C30832" w:rsidP="005B2C15">
            <w:pPr>
              <w:pStyle w:val="TableParagraph"/>
              <w:spacing w:before="54"/>
              <w:ind w:left="0" w:right="74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11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18.06</w:t>
            </w:r>
          </w:p>
        </w:tc>
        <w:tc>
          <w:tcPr>
            <w:tcW w:w="2448" w:type="dxa"/>
          </w:tcPr>
          <w:p w:rsidR="00C43C94" w:rsidRPr="005B2C15" w:rsidRDefault="00C30832" w:rsidP="005B2C15">
            <w:pPr>
              <w:pStyle w:val="TableParagraph"/>
              <w:spacing w:before="54"/>
              <w:ind w:left="0" w:right="82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12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 xml:space="preserve">день - </w:t>
            </w:r>
            <w:r w:rsidRPr="005B2C15">
              <w:rPr>
                <w:b/>
                <w:color w:val="7030A0"/>
                <w:spacing w:val="-2"/>
                <w:sz w:val="16"/>
              </w:rPr>
              <w:t>19.06</w:t>
            </w:r>
          </w:p>
        </w:tc>
        <w:tc>
          <w:tcPr>
            <w:tcW w:w="2314" w:type="dxa"/>
          </w:tcPr>
          <w:p w:rsidR="00C43C94" w:rsidRPr="005B2C15" w:rsidRDefault="00C30832" w:rsidP="005B2C15">
            <w:pPr>
              <w:pStyle w:val="TableParagraph"/>
              <w:spacing w:before="54"/>
              <w:ind w:left="0" w:right="79"/>
              <w:jc w:val="center"/>
              <w:rPr>
                <w:b/>
                <w:color w:val="7030A0"/>
                <w:sz w:val="16"/>
              </w:rPr>
            </w:pPr>
            <w:r w:rsidRPr="005B2C15">
              <w:rPr>
                <w:b/>
                <w:color w:val="7030A0"/>
                <w:spacing w:val="-2"/>
                <w:sz w:val="16"/>
              </w:rPr>
              <w:t>13</w:t>
            </w:r>
            <w:r w:rsidR="005B2C15" w:rsidRPr="005B2C15">
              <w:rPr>
                <w:b/>
                <w:color w:val="7030A0"/>
                <w:spacing w:val="-2"/>
                <w:sz w:val="16"/>
              </w:rPr>
              <w:t>день -</w:t>
            </w:r>
            <w:r w:rsidRPr="005B2C15">
              <w:rPr>
                <w:b/>
                <w:color w:val="7030A0"/>
                <w:spacing w:val="-2"/>
                <w:sz w:val="16"/>
              </w:rPr>
              <w:t>20.06</w:t>
            </w:r>
          </w:p>
        </w:tc>
        <w:tc>
          <w:tcPr>
            <w:tcW w:w="2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3C94" w:rsidRDefault="00C43C94">
            <w:pPr>
              <w:rPr>
                <w:sz w:val="2"/>
                <w:szCs w:val="2"/>
              </w:rPr>
            </w:pPr>
          </w:p>
        </w:tc>
      </w:tr>
      <w:tr w:rsidR="00C43C94">
        <w:trPr>
          <w:trHeight w:val="3866"/>
        </w:trPr>
        <w:tc>
          <w:tcPr>
            <w:tcW w:w="2285" w:type="dxa"/>
          </w:tcPr>
          <w:p w:rsidR="00C43C94" w:rsidRDefault="00082E66" w:rsidP="00082E66">
            <w:pPr>
              <w:pStyle w:val="TableParagraph"/>
              <w:tabs>
                <w:tab w:val="left" w:pos="97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Информационная  страничка «Город </w:t>
            </w:r>
            <w:proofErr w:type="gramStart"/>
            <w:r>
              <w:rPr>
                <w:sz w:val="16"/>
              </w:rPr>
              <w:t>–г</w:t>
            </w:r>
            <w:proofErr w:type="gramEnd"/>
            <w:r>
              <w:rPr>
                <w:sz w:val="16"/>
              </w:rPr>
              <w:t>ерой Минск»</w:t>
            </w:r>
          </w:p>
          <w:p w:rsidR="00082E66" w:rsidRDefault="00082E66" w:rsidP="00082E66">
            <w:pPr>
              <w:pStyle w:val="TableParagraph"/>
              <w:tabs>
                <w:tab w:val="left" w:pos="97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 выставка рисунков «Мир без войны», «Дети о войне»</w:t>
            </w:r>
          </w:p>
          <w:p w:rsidR="00082E66" w:rsidRDefault="00082E66" w:rsidP="00082E66">
            <w:pPr>
              <w:pStyle w:val="TableParagraph"/>
              <w:tabs>
                <w:tab w:val="left" w:pos="97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Музыкальный час «Нас песня к победе вела»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поем песни  военных лет)</w:t>
            </w:r>
          </w:p>
          <w:p w:rsidR="00C43C94" w:rsidRDefault="00082E66" w:rsidP="00082E66">
            <w:pPr>
              <w:pStyle w:val="TableParagraph"/>
              <w:tabs>
                <w:tab w:val="left" w:pos="1244"/>
              </w:tabs>
              <w:spacing w:before="1"/>
              <w:ind w:left="0" w:right="-1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43C94" w:rsidRDefault="00C30832">
            <w:pPr>
              <w:pStyle w:val="TableParagraph"/>
              <w:spacing w:before="1"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-Викторина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живу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России»</w:t>
            </w:r>
          </w:p>
          <w:p w:rsidR="00C43C94" w:rsidRDefault="00082E66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1448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Развлекательная  игра «Здоров будеш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z w:val="16"/>
              </w:rPr>
              <w:t xml:space="preserve"> все добудешь»</w:t>
            </w:r>
          </w:p>
        </w:tc>
        <w:tc>
          <w:tcPr>
            <w:tcW w:w="2289" w:type="dxa"/>
          </w:tcPr>
          <w:p w:rsidR="00C43C94" w:rsidRDefault="00C30832">
            <w:pPr>
              <w:pStyle w:val="TableParagraph"/>
              <w:ind w:left="4" w:right="800"/>
              <w:rPr>
                <w:sz w:val="16"/>
              </w:rPr>
            </w:pPr>
            <w:r>
              <w:rPr>
                <w:sz w:val="16"/>
              </w:rPr>
              <w:t>-</w:t>
            </w:r>
            <w:r w:rsidR="00082E66">
              <w:rPr>
                <w:sz w:val="16"/>
              </w:rPr>
              <w:t xml:space="preserve">информационная страничка «Тула </w:t>
            </w:r>
            <w:proofErr w:type="gramStart"/>
            <w:r w:rsidR="00082E66">
              <w:rPr>
                <w:sz w:val="16"/>
              </w:rPr>
              <w:t>–г</w:t>
            </w:r>
            <w:proofErr w:type="gramEnd"/>
            <w:r w:rsidR="00082E66">
              <w:rPr>
                <w:sz w:val="16"/>
              </w:rPr>
              <w:t>ород –герой»</w:t>
            </w:r>
          </w:p>
          <w:p w:rsidR="00221A0C" w:rsidRDefault="00C30832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 xml:space="preserve">-«Юмор </w:t>
            </w:r>
            <w:r w:rsidR="00082E66">
              <w:rPr>
                <w:sz w:val="16"/>
              </w:rPr>
              <w:t xml:space="preserve"> на войне</w:t>
            </w:r>
            <w:r>
              <w:rPr>
                <w:sz w:val="16"/>
              </w:rPr>
              <w:t>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082E66">
              <w:rPr>
                <w:sz w:val="16"/>
              </w:rPr>
              <w:t>боевой листок)</w:t>
            </w:r>
          </w:p>
          <w:p w:rsidR="00C43C94" w:rsidRDefault="00221A0C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Устный журнал « Они выстояли.</w:t>
            </w:r>
            <w:proofErr w:type="gramStart"/>
            <w:r>
              <w:rPr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Защитникам  Тулы  посвящается»</w:t>
            </w:r>
            <w:r w:rsidR="00C30832">
              <w:rPr>
                <w:spacing w:val="-2"/>
                <w:sz w:val="16"/>
              </w:rPr>
              <w:t>.</w:t>
            </w:r>
          </w:p>
          <w:p w:rsidR="00221A0C" w:rsidRDefault="00C30832" w:rsidP="00221A0C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  <w:r w:rsidR="00221A0C">
              <w:rPr>
                <w:sz w:val="16"/>
              </w:rPr>
              <w:t>Игровая программа «Давай дружить»</w:t>
            </w:r>
          </w:p>
          <w:p w:rsidR="00C43C94" w:rsidRDefault="00C43C94">
            <w:pPr>
              <w:pStyle w:val="TableParagraph"/>
              <w:spacing w:before="180"/>
              <w:ind w:left="4" w:right="-15"/>
              <w:jc w:val="both"/>
              <w:rPr>
                <w:sz w:val="16"/>
              </w:rPr>
            </w:pPr>
          </w:p>
        </w:tc>
        <w:tc>
          <w:tcPr>
            <w:tcW w:w="2374" w:type="dxa"/>
            <w:tcBorders>
              <w:right w:val="single" w:sz="2" w:space="0" w:color="000000"/>
            </w:tcBorders>
          </w:tcPr>
          <w:p w:rsidR="00221A0C" w:rsidRDefault="00C30832" w:rsidP="00221A0C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-</w:t>
            </w:r>
            <w:r w:rsidR="00221A0C">
              <w:rPr>
                <w:sz w:val="16"/>
              </w:rPr>
              <w:t xml:space="preserve">Информационная страничка «город </w:t>
            </w:r>
            <w:proofErr w:type="gramStart"/>
            <w:r w:rsidR="00221A0C">
              <w:rPr>
                <w:sz w:val="16"/>
              </w:rPr>
              <w:t>–г</w:t>
            </w:r>
            <w:proofErr w:type="gramEnd"/>
            <w:r w:rsidR="00221A0C">
              <w:rPr>
                <w:sz w:val="16"/>
              </w:rPr>
              <w:t>ерой Мурманск»</w:t>
            </w:r>
          </w:p>
          <w:p w:rsidR="00221A0C" w:rsidRDefault="00221A0C" w:rsidP="00221A0C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Устный журнал « Илья  Глазунов»</w:t>
            </w:r>
          </w:p>
          <w:p w:rsidR="00221A0C" w:rsidRDefault="00221A0C" w:rsidP="00221A0C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Интерактивная викторина «Защитникам Мурманска посвящается»</w:t>
            </w:r>
          </w:p>
          <w:p w:rsidR="00221A0C" w:rsidRDefault="00221A0C" w:rsidP="00221A0C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Операция «Памятник»</w:t>
            </w:r>
          </w:p>
          <w:p w:rsidR="00221A0C" w:rsidRDefault="00221A0C" w:rsidP="00221A0C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Кинолекторий «Девочка ищет отца»</w:t>
            </w:r>
          </w:p>
          <w:p w:rsidR="00221A0C" w:rsidRDefault="00221A0C" w:rsidP="00221A0C">
            <w:pPr>
              <w:pStyle w:val="TableParagraph"/>
              <w:ind w:right="-15"/>
              <w:rPr>
                <w:sz w:val="16"/>
              </w:rPr>
            </w:pPr>
          </w:p>
          <w:p w:rsidR="00C43C94" w:rsidRDefault="00C43C94">
            <w:pPr>
              <w:pStyle w:val="TableParagraph"/>
              <w:tabs>
                <w:tab w:val="left" w:pos="1118"/>
                <w:tab w:val="left" w:pos="2293"/>
              </w:tabs>
              <w:ind w:right="-15"/>
              <w:rPr>
                <w:sz w:val="16"/>
              </w:rPr>
            </w:pPr>
          </w:p>
        </w:tc>
        <w:tc>
          <w:tcPr>
            <w:tcW w:w="2326" w:type="dxa"/>
            <w:tcBorders>
              <w:left w:val="single" w:sz="2" w:space="0" w:color="000000"/>
            </w:tcBorders>
          </w:tcPr>
          <w:p w:rsidR="009779F7" w:rsidRDefault="009779F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line="178" w:lineRule="exact"/>
              <w:ind w:left="98" w:hanging="93"/>
              <w:rPr>
                <w:sz w:val="16"/>
              </w:rPr>
            </w:pPr>
            <w:r>
              <w:rPr>
                <w:sz w:val="16"/>
              </w:rPr>
              <w:t>Устный журнал «Мир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 котором  нет невозможного. Севастополь наш»</w:t>
            </w:r>
          </w:p>
          <w:p w:rsidR="00C43C94" w:rsidRDefault="00C30832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line="178" w:lineRule="exact"/>
              <w:ind w:left="98" w:hanging="93"/>
              <w:rPr>
                <w:sz w:val="16"/>
              </w:rPr>
            </w:pPr>
            <w:r>
              <w:rPr>
                <w:sz w:val="16"/>
              </w:rPr>
              <w:t>Экологический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брейн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ринг</w:t>
            </w:r>
          </w:p>
          <w:p w:rsidR="00C43C94" w:rsidRDefault="00C3083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«</w:t>
            </w:r>
            <w:r w:rsidR="009779F7">
              <w:rPr>
                <w:sz w:val="16"/>
              </w:rPr>
              <w:t>земля – наш дом</w:t>
            </w:r>
            <w:r>
              <w:rPr>
                <w:spacing w:val="-2"/>
                <w:sz w:val="16"/>
              </w:rPr>
              <w:t>»</w:t>
            </w:r>
          </w:p>
          <w:p w:rsidR="00C43C94" w:rsidRDefault="00C30832">
            <w:pPr>
              <w:pStyle w:val="TableParagraph"/>
              <w:numPr>
                <w:ilvl w:val="0"/>
                <w:numId w:val="3"/>
              </w:numPr>
              <w:tabs>
                <w:tab w:val="left" w:pos="138"/>
              </w:tabs>
              <w:ind w:right="394" w:firstLine="0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 w:rsidR="00495E79">
              <w:rPr>
                <w:sz w:val="16"/>
              </w:rPr>
              <w:t>Ж</w:t>
            </w:r>
            <w:r w:rsidR="009779F7">
              <w:rPr>
                <w:sz w:val="16"/>
              </w:rPr>
              <w:t>ивотные на войне</w:t>
            </w:r>
            <w:r>
              <w:rPr>
                <w:sz w:val="16"/>
              </w:rPr>
              <w:t>».</w:t>
            </w:r>
          </w:p>
          <w:p w:rsidR="009779F7" w:rsidRDefault="009779F7">
            <w:pPr>
              <w:pStyle w:val="TableParagraph"/>
              <w:ind w:right="-8"/>
              <w:rPr>
                <w:sz w:val="16"/>
              </w:rPr>
            </w:pPr>
            <w:r>
              <w:rPr>
                <w:sz w:val="16"/>
              </w:rPr>
              <w:t>Выпуск  боевого листка  «Четвер</w:t>
            </w:r>
            <w:r w:rsidR="00495E79">
              <w:rPr>
                <w:sz w:val="16"/>
              </w:rPr>
              <w:t>о</w:t>
            </w:r>
            <w:r>
              <w:rPr>
                <w:sz w:val="16"/>
              </w:rPr>
              <w:t>ногие помощники»</w:t>
            </w:r>
          </w:p>
          <w:p w:rsidR="00C43C94" w:rsidRDefault="00C30832">
            <w:pPr>
              <w:pStyle w:val="TableParagraph"/>
              <w:ind w:right="-8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здоровья.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Солнечный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ожог.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ожогах</w:t>
            </w:r>
          </w:p>
          <w:p w:rsidR="00C43C94" w:rsidRDefault="009779F7">
            <w:pPr>
              <w:pStyle w:val="TableParagraph"/>
              <w:numPr>
                <w:ilvl w:val="0"/>
                <w:numId w:val="3"/>
              </w:numPr>
              <w:tabs>
                <w:tab w:val="left" w:pos="148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Товарищеская встреча «Волейбол</w:t>
            </w:r>
            <w:r w:rsidR="00C30832">
              <w:rPr>
                <w:sz w:val="16"/>
              </w:rPr>
              <w:t>»</w:t>
            </w:r>
          </w:p>
          <w:p w:rsidR="00C43C94" w:rsidRDefault="00C43C94" w:rsidP="009779F7">
            <w:pPr>
              <w:pStyle w:val="TableParagraph"/>
              <w:ind w:right="-8"/>
              <w:rPr>
                <w:sz w:val="16"/>
              </w:rPr>
            </w:pPr>
          </w:p>
        </w:tc>
        <w:tc>
          <w:tcPr>
            <w:tcW w:w="2448" w:type="dxa"/>
          </w:tcPr>
          <w:p w:rsidR="009779F7" w:rsidRDefault="00C30832" w:rsidP="009779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 w:rsidR="009779F7">
              <w:rPr>
                <w:sz w:val="16"/>
              </w:rPr>
              <w:t>Информационная  страничка «Смоленск</w:t>
            </w:r>
            <w:proofErr w:type="gramStart"/>
            <w:r w:rsidR="009779F7">
              <w:rPr>
                <w:sz w:val="16"/>
              </w:rPr>
              <w:t xml:space="preserve"> .</w:t>
            </w:r>
            <w:proofErr w:type="gramEnd"/>
            <w:r w:rsidR="009779F7">
              <w:rPr>
                <w:sz w:val="16"/>
              </w:rPr>
              <w:t>»</w:t>
            </w:r>
          </w:p>
          <w:p w:rsidR="009779F7" w:rsidRDefault="009779F7" w:rsidP="009779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- Устный  журнал «И  вас зову сюда под мой наследный кров»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о С.Мошенском)</w:t>
            </w:r>
          </w:p>
          <w:p w:rsidR="009779F7" w:rsidRDefault="009779F7" w:rsidP="009779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квест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–и</w:t>
            </w:r>
            <w:proofErr w:type="gramEnd"/>
            <w:r>
              <w:rPr>
                <w:sz w:val="16"/>
              </w:rPr>
              <w:t>гра  «Достопримечательности родного села»</w:t>
            </w:r>
          </w:p>
          <w:p w:rsidR="009779F7" w:rsidRDefault="009779F7" w:rsidP="009779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 фестиваль патриотической песни</w:t>
            </w:r>
          </w:p>
          <w:p w:rsidR="00C43C94" w:rsidRDefault="00C43C94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ind w:right="686" w:firstLine="0"/>
              <w:rPr>
                <w:sz w:val="16"/>
              </w:rPr>
            </w:pPr>
          </w:p>
        </w:tc>
        <w:tc>
          <w:tcPr>
            <w:tcW w:w="2314" w:type="dxa"/>
          </w:tcPr>
          <w:p w:rsidR="00C43C94" w:rsidRDefault="00C43C94">
            <w:pPr>
              <w:pStyle w:val="TableParagraph"/>
              <w:spacing w:before="14"/>
              <w:ind w:left="0"/>
              <w:rPr>
                <w:rFonts w:ascii="Tahoma"/>
                <w:b/>
                <w:sz w:val="16"/>
              </w:rPr>
            </w:pPr>
          </w:p>
          <w:p w:rsidR="00C43C94" w:rsidRDefault="00C30832">
            <w:pPr>
              <w:pStyle w:val="TableParagraph"/>
              <w:numPr>
                <w:ilvl w:val="0"/>
                <w:numId w:val="1"/>
              </w:numPr>
              <w:tabs>
                <w:tab w:val="left" w:pos="96"/>
              </w:tabs>
              <w:spacing w:before="1"/>
              <w:ind w:right="31" w:firstLine="0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итогов,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творческий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отчёт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отрядов</w:t>
            </w:r>
          </w:p>
          <w:p w:rsidR="00C43C94" w:rsidRDefault="00C30832">
            <w:pPr>
              <w:pStyle w:val="TableParagraph"/>
              <w:numPr>
                <w:ilvl w:val="0"/>
                <w:numId w:val="1"/>
              </w:numPr>
              <w:tabs>
                <w:tab w:val="left" w:pos="96"/>
                <w:tab w:val="left" w:pos="123"/>
              </w:tabs>
              <w:spacing w:before="1"/>
              <w:ind w:left="123" w:right="16" w:hanging="120"/>
              <w:rPr>
                <w:sz w:val="16"/>
              </w:rPr>
            </w:pPr>
            <w:r>
              <w:rPr>
                <w:sz w:val="16"/>
              </w:rPr>
              <w:t>Анкета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понравилось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лагере»</w:t>
            </w:r>
          </w:p>
          <w:p w:rsidR="00C43C94" w:rsidRDefault="00C30832">
            <w:pPr>
              <w:pStyle w:val="TableParagraph"/>
              <w:numPr>
                <w:ilvl w:val="0"/>
                <w:numId w:val="1"/>
              </w:numPr>
              <w:tabs>
                <w:tab w:val="left" w:pos="96"/>
              </w:tabs>
              <w:spacing w:line="183" w:lineRule="exact"/>
              <w:ind w:left="96" w:hanging="93"/>
              <w:rPr>
                <w:sz w:val="16"/>
              </w:rPr>
            </w:pPr>
            <w:r>
              <w:rPr>
                <w:spacing w:val="-2"/>
                <w:sz w:val="16"/>
              </w:rPr>
              <w:t>дискотека</w:t>
            </w:r>
          </w:p>
          <w:p w:rsidR="00C43C94" w:rsidRDefault="00C30832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-Викторина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ОБЖ.</w:t>
            </w:r>
          </w:p>
          <w:p w:rsidR="00C43C94" w:rsidRDefault="009779F7">
            <w:pPr>
              <w:pStyle w:val="TableParagraph"/>
              <w:spacing w:before="46" w:line="244" w:lineRule="auto"/>
              <w:ind w:left="3" w:right="-15" w:firstLine="81"/>
              <w:rPr>
                <w:sz w:val="16"/>
              </w:rPr>
            </w:pPr>
            <w:r>
              <w:rPr>
                <w:sz w:val="16"/>
              </w:rPr>
              <w:t xml:space="preserve">- Подготовка  к  митингу  </w:t>
            </w:r>
            <w:r w:rsidR="00495E79">
              <w:rPr>
                <w:sz w:val="16"/>
              </w:rPr>
              <w:t>«День Памяти и Скорби»</w:t>
            </w:r>
          </w:p>
        </w:tc>
        <w:tc>
          <w:tcPr>
            <w:tcW w:w="2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C94" w:rsidRDefault="00C43C94">
            <w:pPr>
              <w:rPr>
                <w:sz w:val="2"/>
                <w:szCs w:val="2"/>
              </w:rPr>
            </w:pPr>
          </w:p>
        </w:tc>
      </w:tr>
    </w:tbl>
    <w:p w:rsidR="00C43C94" w:rsidRDefault="00C43C94">
      <w:pPr>
        <w:rPr>
          <w:sz w:val="2"/>
          <w:szCs w:val="2"/>
        </w:rPr>
        <w:sectPr w:rsidR="00C43C94">
          <w:type w:val="continuous"/>
          <w:pgSz w:w="16850" w:h="11920" w:orient="landscape"/>
          <w:pgMar w:top="560" w:right="0" w:bottom="280" w:left="283" w:header="720" w:footer="720" w:gutter="0"/>
          <w:cols w:space="720"/>
        </w:sectPr>
      </w:pPr>
    </w:p>
    <w:p w:rsidR="00C43C94" w:rsidRDefault="00C43C94">
      <w:pPr>
        <w:pStyle w:val="a3"/>
        <w:spacing w:before="6"/>
        <w:ind w:left="0"/>
        <w:jc w:val="left"/>
        <w:rPr>
          <w:rFonts w:ascii="Tahoma"/>
          <w:b/>
          <w:sz w:val="16"/>
        </w:rPr>
      </w:pPr>
    </w:p>
    <w:sectPr w:rsidR="00C43C94" w:rsidSect="00C43C94">
      <w:pgSz w:w="16850" w:h="11920" w:orient="landscape"/>
      <w:pgMar w:top="134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B4"/>
    <w:multiLevelType w:val="hybridMultilevel"/>
    <w:tmpl w:val="15FAA0DA"/>
    <w:lvl w:ilvl="0" w:tplc="59F43C96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520D8A0">
      <w:numFmt w:val="bullet"/>
      <w:lvlText w:val="•"/>
      <w:lvlJc w:val="left"/>
      <w:pPr>
        <w:ind w:left="226" w:hanging="94"/>
      </w:pPr>
      <w:rPr>
        <w:rFonts w:hint="default"/>
        <w:lang w:val="ru-RU" w:eastAsia="en-US" w:bidi="ar-SA"/>
      </w:rPr>
    </w:lvl>
    <w:lvl w:ilvl="2" w:tplc="237CAFC6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3" w:tplc="BCA0FDD6">
      <w:numFmt w:val="bullet"/>
      <w:lvlText w:val="•"/>
      <w:lvlJc w:val="left"/>
      <w:pPr>
        <w:ind w:left="680" w:hanging="94"/>
      </w:pPr>
      <w:rPr>
        <w:rFonts w:hint="default"/>
        <w:lang w:val="ru-RU" w:eastAsia="en-US" w:bidi="ar-SA"/>
      </w:rPr>
    </w:lvl>
    <w:lvl w:ilvl="4" w:tplc="BB02E450">
      <w:numFmt w:val="bullet"/>
      <w:lvlText w:val="•"/>
      <w:lvlJc w:val="left"/>
      <w:pPr>
        <w:ind w:left="907" w:hanging="94"/>
      </w:pPr>
      <w:rPr>
        <w:rFonts w:hint="default"/>
        <w:lang w:val="ru-RU" w:eastAsia="en-US" w:bidi="ar-SA"/>
      </w:rPr>
    </w:lvl>
    <w:lvl w:ilvl="5" w:tplc="8872FDDC">
      <w:numFmt w:val="bullet"/>
      <w:lvlText w:val="•"/>
      <w:lvlJc w:val="left"/>
      <w:pPr>
        <w:ind w:left="1134" w:hanging="94"/>
      </w:pPr>
      <w:rPr>
        <w:rFonts w:hint="default"/>
        <w:lang w:val="ru-RU" w:eastAsia="en-US" w:bidi="ar-SA"/>
      </w:rPr>
    </w:lvl>
    <w:lvl w:ilvl="6" w:tplc="A0C2D746">
      <w:numFmt w:val="bullet"/>
      <w:lvlText w:val="•"/>
      <w:lvlJc w:val="left"/>
      <w:pPr>
        <w:ind w:left="1360" w:hanging="94"/>
      </w:pPr>
      <w:rPr>
        <w:rFonts w:hint="default"/>
        <w:lang w:val="ru-RU" w:eastAsia="en-US" w:bidi="ar-SA"/>
      </w:rPr>
    </w:lvl>
    <w:lvl w:ilvl="7" w:tplc="177AF3D4">
      <w:numFmt w:val="bullet"/>
      <w:lvlText w:val="•"/>
      <w:lvlJc w:val="left"/>
      <w:pPr>
        <w:ind w:left="1587" w:hanging="94"/>
      </w:pPr>
      <w:rPr>
        <w:rFonts w:hint="default"/>
        <w:lang w:val="ru-RU" w:eastAsia="en-US" w:bidi="ar-SA"/>
      </w:rPr>
    </w:lvl>
    <w:lvl w:ilvl="8" w:tplc="90D4BC80">
      <w:numFmt w:val="bullet"/>
      <w:lvlText w:val="•"/>
      <w:lvlJc w:val="left"/>
      <w:pPr>
        <w:ind w:left="1814" w:hanging="94"/>
      </w:pPr>
      <w:rPr>
        <w:rFonts w:hint="default"/>
        <w:lang w:val="ru-RU" w:eastAsia="en-US" w:bidi="ar-SA"/>
      </w:rPr>
    </w:lvl>
  </w:abstractNum>
  <w:abstractNum w:abstractNumId="1">
    <w:nsid w:val="066B79D2"/>
    <w:multiLevelType w:val="hybridMultilevel"/>
    <w:tmpl w:val="A224CD5A"/>
    <w:lvl w:ilvl="0" w:tplc="A4747DFA">
      <w:numFmt w:val="bullet"/>
      <w:lvlText w:val="-"/>
      <w:lvlJc w:val="left"/>
      <w:pPr>
        <w:ind w:left="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93CE7AE">
      <w:numFmt w:val="bullet"/>
      <w:lvlText w:val="•"/>
      <w:lvlJc w:val="left"/>
      <w:pPr>
        <w:ind w:left="230" w:hanging="94"/>
      </w:pPr>
      <w:rPr>
        <w:rFonts w:hint="default"/>
        <w:lang w:val="ru-RU" w:eastAsia="en-US" w:bidi="ar-SA"/>
      </w:rPr>
    </w:lvl>
    <w:lvl w:ilvl="2" w:tplc="A202D91A">
      <w:numFmt w:val="bullet"/>
      <w:lvlText w:val="•"/>
      <w:lvlJc w:val="left"/>
      <w:pPr>
        <w:ind w:left="460" w:hanging="94"/>
      </w:pPr>
      <w:rPr>
        <w:rFonts w:hint="default"/>
        <w:lang w:val="ru-RU" w:eastAsia="en-US" w:bidi="ar-SA"/>
      </w:rPr>
    </w:lvl>
    <w:lvl w:ilvl="3" w:tplc="3CA60842">
      <w:numFmt w:val="bullet"/>
      <w:lvlText w:val="•"/>
      <w:lvlJc w:val="left"/>
      <w:pPr>
        <w:ind w:left="691" w:hanging="94"/>
      </w:pPr>
      <w:rPr>
        <w:rFonts w:hint="default"/>
        <w:lang w:val="ru-RU" w:eastAsia="en-US" w:bidi="ar-SA"/>
      </w:rPr>
    </w:lvl>
    <w:lvl w:ilvl="4" w:tplc="25DE2DC2">
      <w:numFmt w:val="bullet"/>
      <w:lvlText w:val="•"/>
      <w:lvlJc w:val="left"/>
      <w:pPr>
        <w:ind w:left="921" w:hanging="94"/>
      </w:pPr>
      <w:rPr>
        <w:rFonts w:hint="default"/>
        <w:lang w:val="ru-RU" w:eastAsia="en-US" w:bidi="ar-SA"/>
      </w:rPr>
    </w:lvl>
    <w:lvl w:ilvl="5" w:tplc="C5829842">
      <w:numFmt w:val="bullet"/>
      <w:lvlText w:val="•"/>
      <w:lvlJc w:val="left"/>
      <w:pPr>
        <w:ind w:left="1152" w:hanging="94"/>
      </w:pPr>
      <w:rPr>
        <w:rFonts w:hint="default"/>
        <w:lang w:val="ru-RU" w:eastAsia="en-US" w:bidi="ar-SA"/>
      </w:rPr>
    </w:lvl>
    <w:lvl w:ilvl="6" w:tplc="87F42C24">
      <w:numFmt w:val="bullet"/>
      <w:lvlText w:val="•"/>
      <w:lvlJc w:val="left"/>
      <w:pPr>
        <w:ind w:left="1382" w:hanging="94"/>
      </w:pPr>
      <w:rPr>
        <w:rFonts w:hint="default"/>
        <w:lang w:val="ru-RU" w:eastAsia="en-US" w:bidi="ar-SA"/>
      </w:rPr>
    </w:lvl>
    <w:lvl w:ilvl="7" w:tplc="CFFCA6DC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8" w:tplc="F1226072">
      <w:numFmt w:val="bullet"/>
      <w:lvlText w:val="•"/>
      <w:lvlJc w:val="left"/>
      <w:pPr>
        <w:ind w:left="1843" w:hanging="94"/>
      </w:pPr>
      <w:rPr>
        <w:rFonts w:hint="default"/>
        <w:lang w:val="ru-RU" w:eastAsia="en-US" w:bidi="ar-SA"/>
      </w:rPr>
    </w:lvl>
  </w:abstractNum>
  <w:abstractNum w:abstractNumId="2">
    <w:nsid w:val="1C6801DB"/>
    <w:multiLevelType w:val="hybridMultilevel"/>
    <w:tmpl w:val="C4683B2A"/>
    <w:lvl w:ilvl="0" w:tplc="067047EA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F5C20FC">
      <w:numFmt w:val="bullet"/>
      <w:lvlText w:val="•"/>
      <w:lvlJc w:val="left"/>
      <w:pPr>
        <w:ind w:left="231" w:hanging="94"/>
      </w:pPr>
      <w:rPr>
        <w:rFonts w:hint="default"/>
        <w:lang w:val="ru-RU" w:eastAsia="en-US" w:bidi="ar-SA"/>
      </w:rPr>
    </w:lvl>
    <w:lvl w:ilvl="2" w:tplc="B32C1E6E">
      <w:numFmt w:val="bullet"/>
      <w:lvlText w:val="•"/>
      <w:lvlJc w:val="left"/>
      <w:pPr>
        <w:ind w:left="463" w:hanging="94"/>
      </w:pPr>
      <w:rPr>
        <w:rFonts w:hint="default"/>
        <w:lang w:val="ru-RU" w:eastAsia="en-US" w:bidi="ar-SA"/>
      </w:rPr>
    </w:lvl>
    <w:lvl w:ilvl="3" w:tplc="E5A20BD6">
      <w:numFmt w:val="bullet"/>
      <w:lvlText w:val="•"/>
      <w:lvlJc w:val="left"/>
      <w:pPr>
        <w:ind w:left="695" w:hanging="94"/>
      </w:pPr>
      <w:rPr>
        <w:rFonts w:hint="default"/>
        <w:lang w:val="ru-RU" w:eastAsia="en-US" w:bidi="ar-SA"/>
      </w:rPr>
    </w:lvl>
    <w:lvl w:ilvl="4" w:tplc="7DF47000">
      <w:numFmt w:val="bullet"/>
      <w:lvlText w:val="•"/>
      <w:lvlJc w:val="left"/>
      <w:pPr>
        <w:ind w:left="927" w:hanging="94"/>
      </w:pPr>
      <w:rPr>
        <w:rFonts w:hint="default"/>
        <w:lang w:val="ru-RU" w:eastAsia="en-US" w:bidi="ar-SA"/>
      </w:rPr>
    </w:lvl>
    <w:lvl w:ilvl="5" w:tplc="45B6DBE4">
      <w:numFmt w:val="bullet"/>
      <w:lvlText w:val="•"/>
      <w:lvlJc w:val="left"/>
      <w:pPr>
        <w:ind w:left="1159" w:hanging="94"/>
      </w:pPr>
      <w:rPr>
        <w:rFonts w:hint="default"/>
        <w:lang w:val="ru-RU" w:eastAsia="en-US" w:bidi="ar-SA"/>
      </w:rPr>
    </w:lvl>
    <w:lvl w:ilvl="6" w:tplc="4544A1A2">
      <w:numFmt w:val="bullet"/>
      <w:lvlText w:val="•"/>
      <w:lvlJc w:val="left"/>
      <w:pPr>
        <w:ind w:left="1391" w:hanging="94"/>
      </w:pPr>
      <w:rPr>
        <w:rFonts w:hint="default"/>
        <w:lang w:val="ru-RU" w:eastAsia="en-US" w:bidi="ar-SA"/>
      </w:rPr>
    </w:lvl>
    <w:lvl w:ilvl="7" w:tplc="63760322">
      <w:numFmt w:val="bullet"/>
      <w:lvlText w:val="•"/>
      <w:lvlJc w:val="left"/>
      <w:pPr>
        <w:ind w:left="1622" w:hanging="94"/>
      </w:pPr>
      <w:rPr>
        <w:rFonts w:hint="default"/>
        <w:lang w:val="ru-RU" w:eastAsia="en-US" w:bidi="ar-SA"/>
      </w:rPr>
    </w:lvl>
    <w:lvl w:ilvl="8" w:tplc="68866968">
      <w:numFmt w:val="bullet"/>
      <w:lvlText w:val="•"/>
      <w:lvlJc w:val="left"/>
      <w:pPr>
        <w:ind w:left="1854" w:hanging="94"/>
      </w:pPr>
      <w:rPr>
        <w:rFonts w:hint="default"/>
        <w:lang w:val="ru-RU" w:eastAsia="en-US" w:bidi="ar-SA"/>
      </w:rPr>
    </w:lvl>
  </w:abstractNum>
  <w:abstractNum w:abstractNumId="3">
    <w:nsid w:val="1DC37F20"/>
    <w:multiLevelType w:val="hybridMultilevel"/>
    <w:tmpl w:val="8E28073A"/>
    <w:lvl w:ilvl="0" w:tplc="86A83DCE">
      <w:numFmt w:val="bullet"/>
      <w:lvlText w:val="-"/>
      <w:lvlJc w:val="left"/>
      <w:pPr>
        <w:ind w:left="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4C2784C">
      <w:numFmt w:val="bullet"/>
      <w:lvlText w:val="•"/>
      <w:lvlJc w:val="left"/>
      <w:pPr>
        <w:ind w:left="227" w:hanging="94"/>
      </w:pPr>
      <w:rPr>
        <w:rFonts w:hint="default"/>
        <w:lang w:val="ru-RU" w:eastAsia="en-US" w:bidi="ar-SA"/>
      </w:rPr>
    </w:lvl>
    <w:lvl w:ilvl="2" w:tplc="6B028D3A">
      <w:numFmt w:val="bullet"/>
      <w:lvlText w:val="•"/>
      <w:lvlJc w:val="left"/>
      <w:pPr>
        <w:ind w:left="455" w:hanging="94"/>
      </w:pPr>
      <w:rPr>
        <w:rFonts w:hint="default"/>
        <w:lang w:val="ru-RU" w:eastAsia="en-US" w:bidi="ar-SA"/>
      </w:rPr>
    </w:lvl>
    <w:lvl w:ilvl="3" w:tplc="4B465198">
      <w:numFmt w:val="bullet"/>
      <w:lvlText w:val="•"/>
      <w:lvlJc w:val="left"/>
      <w:pPr>
        <w:ind w:left="682" w:hanging="94"/>
      </w:pPr>
      <w:rPr>
        <w:rFonts w:hint="default"/>
        <w:lang w:val="ru-RU" w:eastAsia="en-US" w:bidi="ar-SA"/>
      </w:rPr>
    </w:lvl>
    <w:lvl w:ilvl="4" w:tplc="CCC09D26">
      <w:numFmt w:val="bullet"/>
      <w:lvlText w:val="•"/>
      <w:lvlJc w:val="left"/>
      <w:pPr>
        <w:ind w:left="910" w:hanging="94"/>
      </w:pPr>
      <w:rPr>
        <w:rFonts w:hint="default"/>
        <w:lang w:val="ru-RU" w:eastAsia="en-US" w:bidi="ar-SA"/>
      </w:rPr>
    </w:lvl>
    <w:lvl w:ilvl="5" w:tplc="24A2B89E">
      <w:numFmt w:val="bullet"/>
      <w:lvlText w:val="•"/>
      <w:lvlJc w:val="left"/>
      <w:pPr>
        <w:ind w:left="1137" w:hanging="94"/>
      </w:pPr>
      <w:rPr>
        <w:rFonts w:hint="default"/>
        <w:lang w:val="ru-RU" w:eastAsia="en-US" w:bidi="ar-SA"/>
      </w:rPr>
    </w:lvl>
    <w:lvl w:ilvl="6" w:tplc="30EAF7CC">
      <w:numFmt w:val="bullet"/>
      <w:lvlText w:val="•"/>
      <w:lvlJc w:val="left"/>
      <w:pPr>
        <w:ind w:left="1365" w:hanging="94"/>
      </w:pPr>
      <w:rPr>
        <w:rFonts w:hint="default"/>
        <w:lang w:val="ru-RU" w:eastAsia="en-US" w:bidi="ar-SA"/>
      </w:rPr>
    </w:lvl>
    <w:lvl w:ilvl="7" w:tplc="FA0AE3AC">
      <w:numFmt w:val="bullet"/>
      <w:lvlText w:val="•"/>
      <w:lvlJc w:val="left"/>
      <w:pPr>
        <w:ind w:left="1592" w:hanging="94"/>
      </w:pPr>
      <w:rPr>
        <w:rFonts w:hint="default"/>
        <w:lang w:val="ru-RU" w:eastAsia="en-US" w:bidi="ar-SA"/>
      </w:rPr>
    </w:lvl>
    <w:lvl w:ilvl="8" w:tplc="D5E4061E">
      <w:numFmt w:val="bullet"/>
      <w:lvlText w:val="•"/>
      <w:lvlJc w:val="left"/>
      <w:pPr>
        <w:ind w:left="1820" w:hanging="94"/>
      </w:pPr>
      <w:rPr>
        <w:rFonts w:hint="default"/>
        <w:lang w:val="ru-RU" w:eastAsia="en-US" w:bidi="ar-SA"/>
      </w:rPr>
    </w:lvl>
  </w:abstractNum>
  <w:abstractNum w:abstractNumId="4">
    <w:nsid w:val="22932499"/>
    <w:multiLevelType w:val="hybridMultilevel"/>
    <w:tmpl w:val="527A8154"/>
    <w:lvl w:ilvl="0" w:tplc="F04066C2">
      <w:numFmt w:val="bullet"/>
      <w:lvlText w:val="-"/>
      <w:lvlJc w:val="left"/>
      <w:pPr>
        <w:ind w:left="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7E8354E">
      <w:numFmt w:val="bullet"/>
      <w:lvlText w:val="•"/>
      <w:lvlJc w:val="left"/>
      <w:pPr>
        <w:ind w:left="227" w:hanging="94"/>
      </w:pPr>
      <w:rPr>
        <w:rFonts w:hint="default"/>
        <w:lang w:val="ru-RU" w:eastAsia="en-US" w:bidi="ar-SA"/>
      </w:rPr>
    </w:lvl>
    <w:lvl w:ilvl="2" w:tplc="425083B2">
      <w:numFmt w:val="bullet"/>
      <w:lvlText w:val="•"/>
      <w:lvlJc w:val="left"/>
      <w:pPr>
        <w:ind w:left="455" w:hanging="94"/>
      </w:pPr>
      <w:rPr>
        <w:rFonts w:hint="default"/>
        <w:lang w:val="ru-RU" w:eastAsia="en-US" w:bidi="ar-SA"/>
      </w:rPr>
    </w:lvl>
    <w:lvl w:ilvl="3" w:tplc="B2B68C74">
      <w:numFmt w:val="bullet"/>
      <w:lvlText w:val="•"/>
      <w:lvlJc w:val="left"/>
      <w:pPr>
        <w:ind w:left="682" w:hanging="94"/>
      </w:pPr>
      <w:rPr>
        <w:rFonts w:hint="default"/>
        <w:lang w:val="ru-RU" w:eastAsia="en-US" w:bidi="ar-SA"/>
      </w:rPr>
    </w:lvl>
    <w:lvl w:ilvl="4" w:tplc="B052AA50">
      <w:numFmt w:val="bullet"/>
      <w:lvlText w:val="•"/>
      <w:lvlJc w:val="left"/>
      <w:pPr>
        <w:ind w:left="910" w:hanging="94"/>
      </w:pPr>
      <w:rPr>
        <w:rFonts w:hint="default"/>
        <w:lang w:val="ru-RU" w:eastAsia="en-US" w:bidi="ar-SA"/>
      </w:rPr>
    </w:lvl>
    <w:lvl w:ilvl="5" w:tplc="60260836">
      <w:numFmt w:val="bullet"/>
      <w:lvlText w:val="•"/>
      <w:lvlJc w:val="left"/>
      <w:pPr>
        <w:ind w:left="1137" w:hanging="94"/>
      </w:pPr>
      <w:rPr>
        <w:rFonts w:hint="default"/>
        <w:lang w:val="ru-RU" w:eastAsia="en-US" w:bidi="ar-SA"/>
      </w:rPr>
    </w:lvl>
    <w:lvl w:ilvl="6" w:tplc="402EAE0C">
      <w:numFmt w:val="bullet"/>
      <w:lvlText w:val="•"/>
      <w:lvlJc w:val="left"/>
      <w:pPr>
        <w:ind w:left="1365" w:hanging="94"/>
      </w:pPr>
      <w:rPr>
        <w:rFonts w:hint="default"/>
        <w:lang w:val="ru-RU" w:eastAsia="en-US" w:bidi="ar-SA"/>
      </w:rPr>
    </w:lvl>
    <w:lvl w:ilvl="7" w:tplc="8F5AF4BC">
      <w:numFmt w:val="bullet"/>
      <w:lvlText w:val="•"/>
      <w:lvlJc w:val="left"/>
      <w:pPr>
        <w:ind w:left="1592" w:hanging="94"/>
      </w:pPr>
      <w:rPr>
        <w:rFonts w:hint="default"/>
        <w:lang w:val="ru-RU" w:eastAsia="en-US" w:bidi="ar-SA"/>
      </w:rPr>
    </w:lvl>
    <w:lvl w:ilvl="8" w:tplc="7E9E0F48">
      <w:numFmt w:val="bullet"/>
      <w:lvlText w:val="•"/>
      <w:lvlJc w:val="left"/>
      <w:pPr>
        <w:ind w:left="1820" w:hanging="94"/>
      </w:pPr>
      <w:rPr>
        <w:rFonts w:hint="default"/>
        <w:lang w:val="ru-RU" w:eastAsia="en-US" w:bidi="ar-SA"/>
      </w:rPr>
    </w:lvl>
  </w:abstractNum>
  <w:abstractNum w:abstractNumId="5">
    <w:nsid w:val="38083CDD"/>
    <w:multiLevelType w:val="hybridMultilevel"/>
    <w:tmpl w:val="35125D3A"/>
    <w:lvl w:ilvl="0" w:tplc="17CC4C3A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E2C84A">
      <w:numFmt w:val="bullet"/>
      <w:lvlText w:val="•"/>
      <w:lvlJc w:val="left"/>
      <w:pPr>
        <w:ind w:left="236" w:hanging="94"/>
      </w:pPr>
      <w:rPr>
        <w:rFonts w:hint="default"/>
        <w:lang w:val="ru-RU" w:eastAsia="en-US" w:bidi="ar-SA"/>
      </w:rPr>
    </w:lvl>
    <w:lvl w:ilvl="2" w:tplc="40740A0E">
      <w:numFmt w:val="bullet"/>
      <w:lvlText w:val="•"/>
      <w:lvlJc w:val="left"/>
      <w:pPr>
        <w:ind w:left="472" w:hanging="94"/>
      </w:pPr>
      <w:rPr>
        <w:rFonts w:hint="default"/>
        <w:lang w:val="ru-RU" w:eastAsia="en-US" w:bidi="ar-SA"/>
      </w:rPr>
    </w:lvl>
    <w:lvl w:ilvl="3" w:tplc="17BC0DEA">
      <w:numFmt w:val="bullet"/>
      <w:lvlText w:val="•"/>
      <w:lvlJc w:val="left"/>
      <w:pPr>
        <w:ind w:left="709" w:hanging="94"/>
      </w:pPr>
      <w:rPr>
        <w:rFonts w:hint="default"/>
        <w:lang w:val="ru-RU" w:eastAsia="en-US" w:bidi="ar-SA"/>
      </w:rPr>
    </w:lvl>
    <w:lvl w:ilvl="4" w:tplc="2F589B04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5" w:tplc="737012CA">
      <w:numFmt w:val="bullet"/>
      <w:lvlText w:val="•"/>
      <w:lvlJc w:val="left"/>
      <w:pPr>
        <w:ind w:left="1182" w:hanging="94"/>
      </w:pPr>
      <w:rPr>
        <w:rFonts w:hint="default"/>
        <w:lang w:val="ru-RU" w:eastAsia="en-US" w:bidi="ar-SA"/>
      </w:rPr>
    </w:lvl>
    <w:lvl w:ilvl="6" w:tplc="1DC6770A">
      <w:numFmt w:val="bullet"/>
      <w:lvlText w:val="•"/>
      <w:lvlJc w:val="left"/>
      <w:pPr>
        <w:ind w:left="1418" w:hanging="94"/>
      </w:pPr>
      <w:rPr>
        <w:rFonts w:hint="default"/>
        <w:lang w:val="ru-RU" w:eastAsia="en-US" w:bidi="ar-SA"/>
      </w:rPr>
    </w:lvl>
    <w:lvl w:ilvl="7" w:tplc="582AADA0">
      <w:numFmt w:val="bullet"/>
      <w:lvlText w:val="•"/>
      <w:lvlJc w:val="left"/>
      <w:pPr>
        <w:ind w:left="1654" w:hanging="94"/>
      </w:pPr>
      <w:rPr>
        <w:rFonts w:hint="default"/>
        <w:lang w:val="ru-RU" w:eastAsia="en-US" w:bidi="ar-SA"/>
      </w:rPr>
    </w:lvl>
    <w:lvl w:ilvl="8" w:tplc="4B349D94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</w:abstractNum>
  <w:abstractNum w:abstractNumId="6">
    <w:nsid w:val="3F0A32E8"/>
    <w:multiLevelType w:val="hybridMultilevel"/>
    <w:tmpl w:val="4482BFE0"/>
    <w:lvl w:ilvl="0" w:tplc="88827FE0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BBC99B6">
      <w:numFmt w:val="bullet"/>
      <w:lvlText w:val="•"/>
      <w:lvlJc w:val="left"/>
      <w:pPr>
        <w:ind w:left="243" w:hanging="94"/>
      </w:pPr>
      <w:rPr>
        <w:rFonts w:hint="default"/>
        <w:lang w:val="ru-RU" w:eastAsia="en-US" w:bidi="ar-SA"/>
      </w:rPr>
    </w:lvl>
    <w:lvl w:ilvl="2" w:tplc="5A3E55DC">
      <w:numFmt w:val="bullet"/>
      <w:lvlText w:val="•"/>
      <w:lvlJc w:val="left"/>
      <w:pPr>
        <w:ind w:left="487" w:hanging="94"/>
      </w:pPr>
      <w:rPr>
        <w:rFonts w:hint="default"/>
        <w:lang w:val="ru-RU" w:eastAsia="en-US" w:bidi="ar-SA"/>
      </w:rPr>
    </w:lvl>
    <w:lvl w:ilvl="3" w:tplc="441C46D4">
      <w:numFmt w:val="bullet"/>
      <w:lvlText w:val="•"/>
      <w:lvlJc w:val="left"/>
      <w:pPr>
        <w:ind w:left="731" w:hanging="94"/>
      </w:pPr>
      <w:rPr>
        <w:rFonts w:hint="default"/>
        <w:lang w:val="ru-RU" w:eastAsia="en-US" w:bidi="ar-SA"/>
      </w:rPr>
    </w:lvl>
    <w:lvl w:ilvl="4" w:tplc="B728219E">
      <w:numFmt w:val="bullet"/>
      <w:lvlText w:val="•"/>
      <w:lvlJc w:val="left"/>
      <w:pPr>
        <w:ind w:left="975" w:hanging="94"/>
      </w:pPr>
      <w:rPr>
        <w:rFonts w:hint="default"/>
        <w:lang w:val="ru-RU" w:eastAsia="en-US" w:bidi="ar-SA"/>
      </w:rPr>
    </w:lvl>
    <w:lvl w:ilvl="5" w:tplc="F9EC86F8">
      <w:numFmt w:val="bullet"/>
      <w:lvlText w:val="•"/>
      <w:lvlJc w:val="left"/>
      <w:pPr>
        <w:ind w:left="1219" w:hanging="94"/>
      </w:pPr>
      <w:rPr>
        <w:rFonts w:hint="default"/>
        <w:lang w:val="ru-RU" w:eastAsia="en-US" w:bidi="ar-SA"/>
      </w:rPr>
    </w:lvl>
    <w:lvl w:ilvl="6" w:tplc="7892E114">
      <w:numFmt w:val="bullet"/>
      <w:lvlText w:val="•"/>
      <w:lvlJc w:val="left"/>
      <w:pPr>
        <w:ind w:left="1462" w:hanging="94"/>
      </w:pPr>
      <w:rPr>
        <w:rFonts w:hint="default"/>
        <w:lang w:val="ru-RU" w:eastAsia="en-US" w:bidi="ar-SA"/>
      </w:rPr>
    </w:lvl>
    <w:lvl w:ilvl="7" w:tplc="7F4E568E">
      <w:numFmt w:val="bullet"/>
      <w:lvlText w:val="•"/>
      <w:lvlJc w:val="left"/>
      <w:pPr>
        <w:ind w:left="1706" w:hanging="94"/>
      </w:pPr>
      <w:rPr>
        <w:rFonts w:hint="default"/>
        <w:lang w:val="ru-RU" w:eastAsia="en-US" w:bidi="ar-SA"/>
      </w:rPr>
    </w:lvl>
    <w:lvl w:ilvl="8" w:tplc="15A853DA">
      <w:numFmt w:val="bullet"/>
      <w:lvlText w:val="•"/>
      <w:lvlJc w:val="left"/>
      <w:pPr>
        <w:ind w:left="1950" w:hanging="94"/>
      </w:pPr>
      <w:rPr>
        <w:rFonts w:hint="default"/>
        <w:lang w:val="ru-RU" w:eastAsia="en-US" w:bidi="ar-SA"/>
      </w:rPr>
    </w:lvl>
  </w:abstractNum>
  <w:abstractNum w:abstractNumId="7">
    <w:nsid w:val="60B53812"/>
    <w:multiLevelType w:val="hybridMultilevel"/>
    <w:tmpl w:val="940ADEC0"/>
    <w:lvl w:ilvl="0" w:tplc="2E7A60EA">
      <w:numFmt w:val="bullet"/>
      <w:lvlText w:val="-"/>
      <w:lvlJc w:val="left"/>
      <w:pPr>
        <w:ind w:left="9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2EEFDB2">
      <w:numFmt w:val="bullet"/>
      <w:lvlText w:val="•"/>
      <w:lvlJc w:val="left"/>
      <w:pPr>
        <w:ind w:left="317" w:hanging="94"/>
      </w:pPr>
      <w:rPr>
        <w:rFonts w:hint="default"/>
        <w:lang w:val="ru-RU" w:eastAsia="en-US" w:bidi="ar-SA"/>
      </w:rPr>
    </w:lvl>
    <w:lvl w:ilvl="2" w:tplc="2C6CA440">
      <w:numFmt w:val="bullet"/>
      <w:lvlText w:val="•"/>
      <w:lvlJc w:val="left"/>
      <w:pPr>
        <w:ind w:left="535" w:hanging="94"/>
      </w:pPr>
      <w:rPr>
        <w:rFonts w:hint="default"/>
        <w:lang w:val="ru-RU" w:eastAsia="en-US" w:bidi="ar-SA"/>
      </w:rPr>
    </w:lvl>
    <w:lvl w:ilvl="3" w:tplc="D200EDB6">
      <w:numFmt w:val="bullet"/>
      <w:lvlText w:val="•"/>
      <w:lvlJc w:val="left"/>
      <w:pPr>
        <w:ind w:left="753" w:hanging="94"/>
      </w:pPr>
      <w:rPr>
        <w:rFonts w:hint="default"/>
        <w:lang w:val="ru-RU" w:eastAsia="en-US" w:bidi="ar-SA"/>
      </w:rPr>
    </w:lvl>
    <w:lvl w:ilvl="4" w:tplc="ED1A8E6C">
      <w:numFmt w:val="bullet"/>
      <w:lvlText w:val="•"/>
      <w:lvlJc w:val="left"/>
      <w:pPr>
        <w:ind w:left="971" w:hanging="94"/>
      </w:pPr>
      <w:rPr>
        <w:rFonts w:hint="default"/>
        <w:lang w:val="ru-RU" w:eastAsia="en-US" w:bidi="ar-SA"/>
      </w:rPr>
    </w:lvl>
    <w:lvl w:ilvl="5" w:tplc="34783A58">
      <w:numFmt w:val="bullet"/>
      <w:lvlText w:val="•"/>
      <w:lvlJc w:val="left"/>
      <w:pPr>
        <w:ind w:left="1189" w:hanging="94"/>
      </w:pPr>
      <w:rPr>
        <w:rFonts w:hint="default"/>
        <w:lang w:val="ru-RU" w:eastAsia="en-US" w:bidi="ar-SA"/>
      </w:rPr>
    </w:lvl>
    <w:lvl w:ilvl="6" w:tplc="CB46D048">
      <w:numFmt w:val="bullet"/>
      <w:lvlText w:val="•"/>
      <w:lvlJc w:val="left"/>
      <w:pPr>
        <w:ind w:left="1407" w:hanging="94"/>
      </w:pPr>
      <w:rPr>
        <w:rFonts w:hint="default"/>
        <w:lang w:val="ru-RU" w:eastAsia="en-US" w:bidi="ar-SA"/>
      </w:rPr>
    </w:lvl>
    <w:lvl w:ilvl="7" w:tplc="D5965D1E">
      <w:numFmt w:val="bullet"/>
      <w:lvlText w:val="•"/>
      <w:lvlJc w:val="left"/>
      <w:pPr>
        <w:ind w:left="1625" w:hanging="94"/>
      </w:pPr>
      <w:rPr>
        <w:rFonts w:hint="default"/>
        <w:lang w:val="ru-RU" w:eastAsia="en-US" w:bidi="ar-SA"/>
      </w:rPr>
    </w:lvl>
    <w:lvl w:ilvl="8" w:tplc="9F18F554">
      <w:numFmt w:val="bullet"/>
      <w:lvlText w:val="•"/>
      <w:lvlJc w:val="left"/>
      <w:pPr>
        <w:ind w:left="1843" w:hanging="94"/>
      </w:pPr>
      <w:rPr>
        <w:rFonts w:hint="default"/>
        <w:lang w:val="ru-RU" w:eastAsia="en-US" w:bidi="ar-SA"/>
      </w:rPr>
    </w:lvl>
  </w:abstractNum>
  <w:abstractNum w:abstractNumId="8">
    <w:nsid w:val="76685743"/>
    <w:multiLevelType w:val="hybridMultilevel"/>
    <w:tmpl w:val="B906D322"/>
    <w:lvl w:ilvl="0" w:tplc="68A29B88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4B7C2F72">
      <w:numFmt w:val="bullet"/>
      <w:lvlText w:val="•"/>
      <w:lvlJc w:val="left"/>
      <w:pPr>
        <w:ind w:left="243" w:hanging="94"/>
      </w:pPr>
      <w:rPr>
        <w:rFonts w:hint="default"/>
        <w:lang w:val="ru-RU" w:eastAsia="en-US" w:bidi="ar-SA"/>
      </w:rPr>
    </w:lvl>
    <w:lvl w:ilvl="2" w:tplc="ADDC6ADA">
      <w:numFmt w:val="bullet"/>
      <w:lvlText w:val="•"/>
      <w:lvlJc w:val="left"/>
      <w:pPr>
        <w:ind w:left="487" w:hanging="94"/>
      </w:pPr>
      <w:rPr>
        <w:rFonts w:hint="default"/>
        <w:lang w:val="ru-RU" w:eastAsia="en-US" w:bidi="ar-SA"/>
      </w:rPr>
    </w:lvl>
    <w:lvl w:ilvl="3" w:tplc="95D45C04">
      <w:numFmt w:val="bullet"/>
      <w:lvlText w:val="•"/>
      <w:lvlJc w:val="left"/>
      <w:pPr>
        <w:ind w:left="731" w:hanging="94"/>
      </w:pPr>
      <w:rPr>
        <w:rFonts w:hint="default"/>
        <w:lang w:val="ru-RU" w:eastAsia="en-US" w:bidi="ar-SA"/>
      </w:rPr>
    </w:lvl>
    <w:lvl w:ilvl="4" w:tplc="704E00BA">
      <w:numFmt w:val="bullet"/>
      <w:lvlText w:val="•"/>
      <w:lvlJc w:val="left"/>
      <w:pPr>
        <w:ind w:left="975" w:hanging="94"/>
      </w:pPr>
      <w:rPr>
        <w:rFonts w:hint="default"/>
        <w:lang w:val="ru-RU" w:eastAsia="en-US" w:bidi="ar-SA"/>
      </w:rPr>
    </w:lvl>
    <w:lvl w:ilvl="5" w:tplc="2CCCEE80">
      <w:numFmt w:val="bullet"/>
      <w:lvlText w:val="•"/>
      <w:lvlJc w:val="left"/>
      <w:pPr>
        <w:ind w:left="1219" w:hanging="94"/>
      </w:pPr>
      <w:rPr>
        <w:rFonts w:hint="default"/>
        <w:lang w:val="ru-RU" w:eastAsia="en-US" w:bidi="ar-SA"/>
      </w:rPr>
    </w:lvl>
    <w:lvl w:ilvl="6" w:tplc="4B044472">
      <w:numFmt w:val="bullet"/>
      <w:lvlText w:val="•"/>
      <w:lvlJc w:val="left"/>
      <w:pPr>
        <w:ind w:left="1462" w:hanging="94"/>
      </w:pPr>
      <w:rPr>
        <w:rFonts w:hint="default"/>
        <w:lang w:val="ru-RU" w:eastAsia="en-US" w:bidi="ar-SA"/>
      </w:rPr>
    </w:lvl>
    <w:lvl w:ilvl="7" w:tplc="3F98F3EE">
      <w:numFmt w:val="bullet"/>
      <w:lvlText w:val="•"/>
      <w:lvlJc w:val="left"/>
      <w:pPr>
        <w:ind w:left="1706" w:hanging="94"/>
      </w:pPr>
      <w:rPr>
        <w:rFonts w:hint="default"/>
        <w:lang w:val="ru-RU" w:eastAsia="en-US" w:bidi="ar-SA"/>
      </w:rPr>
    </w:lvl>
    <w:lvl w:ilvl="8" w:tplc="82520C34">
      <w:numFmt w:val="bullet"/>
      <w:lvlText w:val="•"/>
      <w:lvlJc w:val="left"/>
      <w:pPr>
        <w:ind w:left="1950" w:hanging="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3C94"/>
    <w:rsid w:val="00082E66"/>
    <w:rsid w:val="001F6524"/>
    <w:rsid w:val="00221A0C"/>
    <w:rsid w:val="00371FCE"/>
    <w:rsid w:val="00495E79"/>
    <w:rsid w:val="005B2C15"/>
    <w:rsid w:val="005C74C9"/>
    <w:rsid w:val="009779F7"/>
    <w:rsid w:val="00AF352D"/>
    <w:rsid w:val="00C30832"/>
    <w:rsid w:val="00C4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C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C94"/>
    <w:pPr>
      <w:ind w:left="15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3C94"/>
    <w:pPr>
      <w:ind w:left="1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3C94"/>
  </w:style>
  <w:style w:type="paragraph" w:customStyle="1" w:styleId="TableParagraph">
    <w:name w:val="Table Paragraph"/>
    <w:basedOn w:val="a"/>
    <w:uiPriority w:val="1"/>
    <w:qFormat/>
    <w:rsid w:val="00C43C94"/>
    <w:pPr>
      <w:ind w:left="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Алексей Алексей</cp:lastModifiedBy>
  <cp:revision>3</cp:revision>
  <dcterms:created xsi:type="dcterms:W3CDTF">2025-06-06T09:11:00Z</dcterms:created>
  <dcterms:modified xsi:type="dcterms:W3CDTF">2025-06-06T09:41:00Z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Office Word 2007</vt:lpwstr>
  </property>
</Properties>
</file>